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B951C9"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History</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B951C9" w:rsidRPr="00B027CE" w:rsidRDefault="00B951C9" w:rsidP="00B951C9">
      <w:pPr>
        <w:rPr>
          <w:b/>
          <w:sz w:val="32"/>
          <w:u w:val="single"/>
        </w:rPr>
      </w:pPr>
      <w:r>
        <w:rPr>
          <w:b/>
          <w:sz w:val="32"/>
          <w:u w:val="single"/>
        </w:rPr>
        <w:lastRenderedPageBreak/>
        <w:t>Year 10</w:t>
      </w:r>
      <w:r w:rsidRPr="00B027CE">
        <w:rPr>
          <w:b/>
          <w:sz w:val="32"/>
          <w:u w:val="single"/>
        </w:rPr>
        <w:t>:</w:t>
      </w:r>
    </w:p>
    <w:p w:rsidR="00B951C9" w:rsidRPr="00B027CE" w:rsidRDefault="00B951C9" w:rsidP="00B951C9">
      <w:pPr>
        <w:rPr>
          <w:sz w:val="28"/>
          <w:u w:val="single"/>
        </w:rPr>
      </w:pPr>
      <w:r>
        <w:rPr>
          <w:sz w:val="28"/>
          <w:u w:val="single"/>
        </w:rPr>
        <w:t>Term 1: NORMANS: CONQUEST &amp; CONTROL</w:t>
      </w:r>
    </w:p>
    <w:tbl>
      <w:tblPr>
        <w:tblW w:w="13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10755"/>
      </w:tblGrid>
      <w:tr w:rsidR="00B951C9" w:rsidTr="00A0334E">
        <w:trPr>
          <w:jc w:val="center"/>
        </w:trPr>
        <w:tc>
          <w:tcPr>
            <w:tcW w:w="3225" w:type="dxa"/>
            <w:vAlign w:val="center"/>
          </w:tcPr>
          <w:p w:rsidR="00B951C9" w:rsidRDefault="00B951C9" w:rsidP="00A0334E">
            <w:pPr>
              <w:spacing w:after="0" w:line="240" w:lineRule="auto"/>
              <w:jc w:val="center"/>
              <w:rPr>
                <w:b/>
              </w:rPr>
            </w:pPr>
            <w:r>
              <w:rPr>
                <w:b/>
              </w:rPr>
              <w:t>Lesson number</w:t>
            </w:r>
          </w:p>
        </w:tc>
        <w:tc>
          <w:tcPr>
            <w:tcW w:w="10755" w:type="dxa"/>
            <w:vAlign w:val="center"/>
          </w:tcPr>
          <w:p w:rsidR="00B951C9" w:rsidRDefault="00B951C9" w:rsidP="00A0334E">
            <w:pPr>
              <w:spacing w:after="0" w:line="240" w:lineRule="auto"/>
              <w:jc w:val="center"/>
              <w:rPr>
                <w:b/>
              </w:rPr>
            </w:pPr>
            <w:r>
              <w:rPr>
                <w:b/>
              </w:rPr>
              <w:t>Core content</w:t>
            </w:r>
          </w:p>
        </w:tc>
      </w:tr>
      <w:tr w:rsidR="00B951C9" w:rsidTr="00A0334E">
        <w:trPr>
          <w:jc w:val="center"/>
        </w:trPr>
        <w:tc>
          <w:tcPr>
            <w:tcW w:w="3225" w:type="dxa"/>
            <w:vAlign w:val="center"/>
          </w:tcPr>
          <w:p w:rsidR="00B951C9" w:rsidRDefault="00B951C9" w:rsidP="00A0334E">
            <w:pPr>
              <w:spacing w:after="0" w:line="240" w:lineRule="auto"/>
              <w:jc w:val="center"/>
            </w:pPr>
            <w:r>
              <w:t>1. England before 1066</w:t>
            </w:r>
          </w:p>
        </w:tc>
        <w:tc>
          <w:tcPr>
            <w:tcW w:w="10755" w:type="dxa"/>
            <w:vAlign w:val="center"/>
          </w:tcPr>
          <w:p w:rsidR="00B951C9" w:rsidRDefault="00B951C9" w:rsidP="00B951C9">
            <w:pPr>
              <w:numPr>
                <w:ilvl w:val="0"/>
                <w:numId w:val="10"/>
              </w:numPr>
              <w:spacing w:after="0" w:line="240" w:lineRule="auto"/>
              <w:jc w:val="center"/>
            </w:pPr>
            <w:r>
              <w:t xml:space="preserve">Before the Normans, King Edward the Confessor ruled Anglo-Saxon England. The country was ruled by the king and he was helped by his earls. They most powerful family were the </w:t>
            </w:r>
            <w:proofErr w:type="spellStart"/>
            <w:r>
              <w:t>Godwins</w:t>
            </w:r>
            <w:proofErr w:type="spellEnd"/>
            <w:r>
              <w:t>.</w:t>
            </w:r>
          </w:p>
        </w:tc>
      </w:tr>
      <w:tr w:rsidR="00B951C9" w:rsidTr="00A0334E">
        <w:trPr>
          <w:jc w:val="center"/>
        </w:trPr>
        <w:tc>
          <w:tcPr>
            <w:tcW w:w="3225" w:type="dxa"/>
            <w:vAlign w:val="center"/>
          </w:tcPr>
          <w:p w:rsidR="00B951C9" w:rsidRDefault="00B951C9" w:rsidP="00A0334E">
            <w:pPr>
              <w:spacing w:after="0" w:line="240" w:lineRule="auto"/>
              <w:jc w:val="center"/>
            </w:pPr>
            <w:r>
              <w:t>2. Claimants to the throne</w:t>
            </w:r>
          </w:p>
          <w:p w:rsidR="00B951C9" w:rsidRPr="009C110E" w:rsidRDefault="00CA45BB" w:rsidP="00A0334E">
            <w:pPr>
              <w:spacing w:after="0" w:line="240" w:lineRule="auto"/>
              <w:jc w:val="center"/>
            </w:pPr>
            <w:hyperlink r:id="rId8" w:history="1">
              <w:r w:rsidR="00B951C9" w:rsidRPr="008429AA">
                <w:rPr>
                  <w:rStyle w:val="Hyperlink"/>
                </w:rPr>
                <w:t>https://classroom.thenational.academy/lessons/1066-and-the-succession-crisis-6crp2r</w:t>
              </w:r>
            </w:hyperlink>
          </w:p>
        </w:tc>
        <w:tc>
          <w:tcPr>
            <w:tcW w:w="10755" w:type="dxa"/>
            <w:vAlign w:val="center"/>
          </w:tcPr>
          <w:p w:rsidR="00B951C9" w:rsidRDefault="00B951C9" w:rsidP="00B951C9">
            <w:pPr>
              <w:numPr>
                <w:ilvl w:val="0"/>
                <w:numId w:val="9"/>
              </w:numPr>
              <w:spacing w:after="0" w:line="240" w:lineRule="auto"/>
              <w:jc w:val="center"/>
            </w:pPr>
            <w:r>
              <w:t xml:space="preserve">King Edward had no sons which put Anglo-Saxon England in danger. When he died there was no one to become king which led to other men declaring their claim. Harold Godwinson (an Anglo-Saxon), Harald </w:t>
            </w:r>
            <w:proofErr w:type="spellStart"/>
            <w:r>
              <w:t>Hardrada</w:t>
            </w:r>
            <w:proofErr w:type="spellEnd"/>
            <w:r>
              <w:t xml:space="preserve"> (a Viking king) and William of Normandy (a French Duke) would all have their chance to take power.</w:t>
            </w:r>
          </w:p>
        </w:tc>
      </w:tr>
      <w:tr w:rsidR="00B951C9" w:rsidTr="00A0334E">
        <w:trPr>
          <w:jc w:val="center"/>
        </w:trPr>
        <w:tc>
          <w:tcPr>
            <w:tcW w:w="3225" w:type="dxa"/>
            <w:vAlign w:val="center"/>
          </w:tcPr>
          <w:p w:rsidR="00B951C9" w:rsidRDefault="00B951C9" w:rsidP="00A0334E">
            <w:pPr>
              <w:spacing w:after="0" w:line="240" w:lineRule="auto"/>
              <w:jc w:val="center"/>
              <w:rPr>
                <w:rFonts w:cstheme="minorHAnsi"/>
                <w:color w:val="434343"/>
                <w:szCs w:val="18"/>
              </w:rPr>
            </w:pPr>
            <w:r w:rsidRPr="00890B7C">
              <w:rPr>
                <w:rFonts w:cstheme="minorHAnsi"/>
                <w:color w:val="434343"/>
                <w:szCs w:val="18"/>
              </w:rPr>
              <w:t>3. Battle of Stamford Bridge</w:t>
            </w:r>
          </w:p>
          <w:p w:rsidR="00B951C9" w:rsidRPr="00890B7C" w:rsidRDefault="00CA45BB" w:rsidP="00A0334E">
            <w:pPr>
              <w:spacing w:after="0" w:line="240" w:lineRule="auto"/>
              <w:jc w:val="center"/>
              <w:rPr>
                <w:rFonts w:cstheme="minorHAnsi"/>
                <w:color w:val="434343"/>
                <w:szCs w:val="18"/>
              </w:rPr>
            </w:pPr>
            <w:hyperlink r:id="rId9" w:history="1">
              <w:r w:rsidR="00B951C9" w:rsidRPr="008429AA">
                <w:rPr>
                  <w:rStyle w:val="Hyperlink"/>
                  <w:rFonts w:cstheme="minorHAnsi"/>
                  <w:szCs w:val="18"/>
                </w:rPr>
                <w:t>https://classroom.thenational.academy/lessons/the-battles-of-1066-and-coronation-6tjpad</w:t>
              </w:r>
            </w:hyperlink>
          </w:p>
        </w:tc>
        <w:tc>
          <w:tcPr>
            <w:tcW w:w="10755" w:type="dxa"/>
            <w:vAlign w:val="center"/>
          </w:tcPr>
          <w:p w:rsidR="00B951C9" w:rsidRDefault="00B951C9" w:rsidP="00B951C9">
            <w:pPr>
              <w:numPr>
                <w:ilvl w:val="0"/>
                <w:numId w:val="11"/>
              </w:numPr>
              <w:spacing w:after="0" w:line="240" w:lineRule="auto"/>
              <w:jc w:val="center"/>
            </w:pPr>
            <w:r>
              <w:t xml:space="preserve">The Anglo-Saxon’s defended England against the Vikings. The Vikings were victorious at the Battle of </w:t>
            </w:r>
            <w:proofErr w:type="spellStart"/>
            <w:r>
              <w:t>Fulford</w:t>
            </w:r>
            <w:proofErr w:type="spellEnd"/>
            <w:r>
              <w:t xml:space="preserve"> gate but the Anglo Saxon army, led by King Harold Godwinson, defeated them at the Battle of Stamford Bridge.</w:t>
            </w:r>
          </w:p>
        </w:tc>
      </w:tr>
      <w:tr w:rsidR="00B951C9" w:rsidTr="00A0334E">
        <w:trPr>
          <w:jc w:val="center"/>
        </w:trPr>
        <w:tc>
          <w:tcPr>
            <w:tcW w:w="3225" w:type="dxa"/>
            <w:vAlign w:val="center"/>
          </w:tcPr>
          <w:p w:rsidR="00B951C9" w:rsidRDefault="00B951C9" w:rsidP="00A0334E">
            <w:pPr>
              <w:spacing w:after="0" w:line="240" w:lineRule="auto"/>
              <w:jc w:val="center"/>
            </w:pPr>
            <w:r>
              <w:t>4. Battle of Hastings</w:t>
            </w:r>
          </w:p>
          <w:p w:rsidR="00B951C9" w:rsidRDefault="00CA45BB" w:rsidP="00A0334E">
            <w:pPr>
              <w:spacing w:after="0" w:line="240" w:lineRule="auto"/>
              <w:jc w:val="center"/>
            </w:pPr>
            <w:hyperlink r:id="rId10" w:history="1">
              <w:r w:rsidR="00B951C9" w:rsidRPr="008429AA">
                <w:rPr>
                  <w:rStyle w:val="Hyperlink"/>
                </w:rPr>
                <w:t>https://classroom.thenational.academy/lessons/the-battles-of-1066-and-coronation-6tjpad</w:t>
              </w:r>
            </w:hyperlink>
          </w:p>
        </w:tc>
        <w:tc>
          <w:tcPr>
            <w:tcW w:w="10755" w:type="dxa"/>
            <w:vAlign w:val="center"/>
          </w:tcPr>
          <w:p w:rsidR="00B951C9" w:rsidRDefault="00B951C9" w:rsidP="00B951C9">
            <w:pPr>
              <w:numPr>
                <w:ilvl w:val="0"/>
                <w:numId w:val="14"/>
              </w:numPr>
              <w:spacing w:after="0" w:line="240" w:lineRule="auto"/>
              <w:jc w:val="center"/>
            </w:pPr>
            <w:r>
              <w:t xml:space="preserve">The Anglo-Saxon’s had to fight the Norman’s weeks after they had defeated the </w:t>
            </w:r>
            <w:proofErr w:type="spellStart"/>
            <w:r>
              <w:t>Vikings.The</w:t>
            </w:r>
            <w:proofErr w:type="spellEnd"/>
            <w:r>
              <w:t xml:space="preserve"> Norman invasion was well timed and they were able to defeat the Anglo-Saxons. William went from being a duke to being a king.</w:t>
            </w:r>
          </w:p>
        </w:tc>
      </w:tr>
      <w:tr w:rsidR="00B951C9" w:rsidTr="00A0334E">
        <w:trPr>
          <w:jc w:val="center"/>
        </w:trPr>
        <w:tc>
          <w:tcPr>
            <w:tcW w:w="3225" w:type="dxa"/>
            <w:vAlign w:val="center"/>
          </w:tcPr>
          <w:p w:rsidR="00B951C9" w:rsidRDefault="00B951C9" w:rsidP="00A0334E">
            <w:pPr>
              <w:spacing w:after="0" w:line="240" w:lineRule="auto"/>
              <w:jc w:val="center"/>
            </w:pPr>
            <w:r>
              <w:t>5. Norman Castles</w:t>
            </w:r>
          </w:p>
          <w:p w:rsidR="00B951C9" w:rsidRDefault="00CA45BB" w:rsidP="00A0334E">
            <w:pPr>
              <w:spacing w:after="0" w:line="240" w:lineRule="auto"/>
              <w:jc w:val="center"/>
            </w:pPr>
            <w:hyperlink r:id="rId11" w:history="1">
              <w:r w:rsidR="00B951C9" w:rsidRPr="008429AA">
                <w:rPr>
                  <w:rStyle w:val="Hyperlink"/>
                </w:rPr>
                <w:t>https://classroom.thenational.academy/lessons/castles-and-rebellions-68w38e</w:t>
              </w:r>
            </w:hyperlink>
          </w:p>
        </w:tc>
        <w:tc>
          <w:tcPr>
            <w:tcW w:w="10755" w:type="dxa"/>
            <w:vAlign w:val="center"/>
          </w:tcPr>
          <w:p w:rsidR="00B951C9" w:rsidRDefault="00B951C9" w:rsidP="00B951C9">
            <w:pPr>
              <w:numPr>
                <w:ilvl w:val="0"/>
                <w:numId w:val="17"/>
              </w:numPr>
              <w:spacing w:after="0" w:line="240" w:lineRule="auto"/>
              <w:jc w:val="center"/>
            </w:pPr>
            <w:r>
              <w:t>Norman castles or ‘Motte and Bailey Castles’ use high land to act as a defensive area. This kept the Normans safe from attack while they began to control the country.</w:t>
            </w:r>
          </w:p>
        </w:tc>
      </w:tr>
      <w:tr w:rsidR="00B951C9" w:rsidTr="00A0334E">
        <w:trPr>
          <w:jc w:val="center"/>
        </w:trPr>
        <w:tc>
          <w:tcPr>
            <w:tcW w:w="3225" w:type="dxa"/>
            <w:vAlign w:val="center"/>
          </w:tcPr>
          <w:p w:rsidR="00B951C9" w:rsidRDefault="00B951C9" w:rsidP="00A0334E">
            <w:pPr>
              <w:spacing w:after="0" w:line="240" w:lineRule="auto"/>
              <w:jc w:val="center"/>
            </w:pPr>
            <w:r>
              <w:t>6. Controlling England</w:t>
            </w:r>
          </w:p>
        </w:tc>
        <w:tc>
          <w:tcPr>
            <w:tcW w:w="10755" w:type="dxa"/>
            <w:vAlign w:val="center"/>
          </w:tcPr>
          <w:p w:rsidR="00B951C9" w:rsidRDefault="00B951C9" w:rsidP="00B951C9">
            <w:pPr>
              <w:numPr>
                <w:ilvl w:val="0"/>
                <w:numId w:val="7"/>
              </w:numPr>
              <w:spacing w:after="0" w:line="240" w:lineRule="auto"/>
              <w:jc w:val="center"/>
            </w:pPr>
            <w:r>
              <w:t>After Hastings William took steps to take control of English ports, castles, cities, treasury and churches.</w:t>
            </w:r>
          </w:p>
        </w:tc>
      </w:tr>
      <w:tr w:rsidR="00B951C9" w:rsidTr="00A0334E">
        <w:trPr>
          <w:jc w:val="center"/>
        </w:trPr>
        <w:tc>
          <w:tcPr>
            <w:tcW w:w="3225" w:type="dxa"/>
            <w:vAlign w:val="center"/>
          </w:tcPr>
          <w:p w:rsidR="00B951C9" w:rsidRDefault="00B951C9" w:rsidP="00A0334E">
            <w:pPr>
              <w:spacing w:after="0" w:line="240" w:lineRule="auto"/>
              <w:jc w:val="center"/>
            </w:pPr>
            <w:r>
              <w:t>7. Rebellions</w:t>
            </w:r>
          </w:p>
          <w:p w:rsidR="00B951C9" w:rsidRDefault="00CA45BB" w:rsidP="00A0334E">
            <w:pPr>
              <w:spacing w:after="0" w:line="240" w:lineRule="auto"/>
              <w:jc w:val="center"/>
            </w:pPr>
            <w:hyperlink r:id="rId12" w:history="1">
              <w:r w:rsidR="00B951C9" w:rsidRPr="008429AA">
                <w:rPr>
                  <w:rStyle w:val="Hyperlink"/>
                </w:rPr>
                <w:t>https://classroom.thenational.academy/lessons/castles-and-rebellions-68w38e</w:t>
              </w:r>
            </w:hyperlink>
          </w:p>
        </w:tc>
        <w:tc>
          <w:tcPr>
            <w:tcW w:w="10755" w:type="dxa"/>
            <w:vAlign w:val="center"/>
          </w:tcPr>
          <w:p w:rsidR="00B951C9" w:rsidRDefault="00B951C9" w:rsidP="00B951C9">
            <w:pPr>
              <w:numPr>
                <w:ilvl w:val="0"/>
                <w:numId w:val="7"/>
              </w:numPr>
              <w:spacing w:after="0" w:line="240" w:lineRule="auto"/>
              <w:jc w:val="center"/>
            </w:pPr>
            <w:r>
              <w:t>Although William had conquered many people in England hated him. Anglo-Saxons did not like being ruled by Normans and many rebelled. It took almost 10 years of rebellions across England until William had taken control.</w:t>
            </w:r>
          </w:p>
        </w:tc>
      </w:tr>
      <w:tr w:rsidR="00B951C9" w:rsidTr="00A0334E">
        <w:trPr>
          <w:jc w:val="center"/>
        </w:trPr>
        <w:tc>
          <w:tcPr>
            <w:tcW w:w="3225" w:type="dxa"/>
            <w:vAlign w:val="center"/>
          </w:tcPr>
          <w:p w:rsidR="00B951C9" w:rsidRDefault="00B951C9" w:rsidP="00A0334E">
            <w:pPr>
              <w:spacing w:after="0" w:line="240" w:lineRule="auto"/>
              <w:jc w:val="center"/>
            </w:pPr>
            <w:r>
              <w:t>8. Harrying of the North</w:t>
            </w:r>
          </w:p>
        </w:tc>
        <w:tc>
          <w:tcPr>
            <w:tcW w:w="10755" w:type="dxa"/>
            <w:vAlign w:val="center"/>
          </w:tcPr>
          <w:p w:rsidR="00B951C9" w:rsidRDefault="00B951C9" w:rsidP="00B951C9">
            <w:pPr>
              <w:numPr>
                <w:ilvl w:val="0"/>
                <w:numId w:val="12"/>
              </w:numPr>
              <w:spacing w:after="0" w:line="240" w:lineRule="auto"/>
              <w:jc w:val="center"/>
            </w:pPr>
            <w:r>
              <w:t>The Anglo-Saxons rebelled against the Normans and killed a Norman earl. King William acted ruthlessly. Rebels were killed, animals were slaughter, land was burned and crops were salted. People starved to death.</w:t>
            </w:r>
          </w:p>
        </w:tc>
      </w:tr>
      <w:tr w:rsidR="00B951C9" w:rsidTr="00A0334E">
        <w:trPr>
          <w:jc w:val="center"/>
        </w:trPr>
        <w:tc>
          <w:tcPr>
            <w:tcW w:w="3225" w:type="dxa"/>
            <w:vAlign w:val="center"/>
          </w:tcPr>
          <w:p w:rsidR="00B951C9" w:rsidRDefault="00B951C9" w:rsidP="00A0334E">
            <w:pPr>
              <w:spacing w:after="0" w:line="240" w:lineRule="auto"/>
              <w:jc w:val="center"/>
            </w:pPr>
            <w:r>
              <w:t>9. Hereward the Wake</w:t>
            </w:r>
          </w:p>
        </w:tc>
        <w:tc>
          <w:tcPr>
            <w:tcW w:w="10755" w:type="dxa"/>
            <w:vAlign w:val="center"/>
          </w:tcPr>
          <w:p w:rsidR="00B951C9" w:rsidRDefault="00B951C9" w:rsidP="00B951C9">
            <w:pPr>
              <w:numPr>
                <w:ilvl w:val="0"/>
                <w:numId w:val="7"/>
              </w:numPr>
              <w:spacing w:after="0" w:line="240" w:lineRule="auto"/>
              <w:jc w:val="center"/>
            </w:pPr>
            <w:r>
              <w:t>Hereward use guerrilla warfare to rebel against the Normans. William tried various methods before finally finding a way to defeat the rebels.</w:t>
            </w:r>
          </w:p>
        </w:tc>
      </w:tr>
    </w:tbl>
    <w:p w:rsidR="00B951C9" w:rsidRDefault="00B951C9" w:rsidP="00B951C9">
      <w:pPr>
        <w:rPr>
          <w:sz w:val="28"/>
          <w:u w:val="single"/>
        </w:rPr>
      </w:pPr>
    </w:p>
    <w:p w:rsidR="00B951C9" w:rsidRDefault="00B951C9" w:rsidP="00B951C9">
      <w:pPr>
        <w:rPr>
          <w:sz w:val="28"/>
          <w:u w:val="single"/>
        </w:rPr>
      </w:pPr>
      <w:r>
        <w:rPr>
          <w:sz w:val="28"/>
          <w:u w:val="single"/>
        </w:rPr>
        <w:t>Term 2: LIFE UNDER THE NORMANS</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10995"/>
      </w:tblGrid>
      <w:tr w:rsidR="00B951C9" w:rsidTr="00A0334E">
        <w:tc>
          <w:tcPr>
            <w:tcW w:w="3045" w:type="dxa"/>
            <w:vAlign w:val="center"/>
          </w:tcPr>
          <w:p w:rsidR="00B951C9" w:rsidRDefault="00B951C9" w:rsidP="00A0334E">
            <w:pPr>
              <w:spacing w:after="0" w:line="240" w:lineRule="auto"/>
              <w:jc w:val="center"/>
              <w:rPr>
                <w:b/>
              </w:rPr>
            </w:pPr>
            <w:r>
              <w:rPr>
                <w:b/>
              </w:rPr>
              <w:t>Lesson number</w:t>
            </w:r>
          </w:p>
        </w:tc>
        <w:tc>
          <w:tcPr>
            <w:tcW w:w="10995" w:type="dxa"/>
            <w:vAlign w:val="center"/>
          </w:tcPr>
          <w:p w:rsidR="00B951C9" w:rsidRDefault="00B951C9" w:rsidP="00A0334E">
            <w:pPr>
              <w:spacing w:after="0" w:line="240" w:lineRule="auto"/>
              <w:jc w:val="center"/>
              <w:rPr>
                <w:b/>
              </w:rPr>
            </w:pPr>
            <w:r>
              <w:rPr>
                <w:b/>
              </w:rPr>
              <w:t>Core content</w:t>
            </w:r>
          </w:p>
        </w:tc>
      </w:tr>
      <w:tr w:rsidR="00B951C9" w:rsidTr="00A0334E">
        <w:tc>
          <w:tcPr>
            <w:tcW w:w="3045" w:type="dxa"/>
            <w:vAlign w:val="center"/>
          </w:tcPr>
          <w:p w:rsidR="00B951C9" w:rsidRDefault="00B951C9" w:rsidP="00A0334E">
            <w:pPr>
              <w:spacing w:after="0" w:line="240" w:lineRule="auto"/>
              <w:jc w:val="center"/>
            </w:pPr>
            <w:r>
              <w:t>10. Feudalism</w:t>
            </w:r>
          </w:p>
          <w:p w:rsidR="00B951C9" w:rsidRDefault="00CA45BB" w:rsidP="00A0334E">
            <w:pPr>
              <w:spacing w:after="0" w:line="240" w:lineRule="auto"/>
              <w:jc w:val="center"/>
            </w:pPr>
            <w:hyperlink r:id="rId13" w:history="1">
              <w:r w:rsidR="00B951C9" w:rsidRPr="008429AA">
                <w:rPr>
                  <w:rStyle w:val="Hyperlink"/>
                </w:rPr>
                <w:t>https://classroom.thenational.academy/lessons/landowning-and-the-feudal-system-chjk0e</w:t>
              </w:r>
            </w:hyperlink>
          </w:p>
        </w:tc>
        <w:tc>
          <w:tcPr>
            <w:tcW w:w="10995" w:type="dxa"/>
            <w:vAlign w:val="center"/>
          </w:tcPr>
          <w:p w:rsidR="00B951C9" w:rsidRDefault="00B951C9" w:rsidP="00B951C9">
            <w:pPr>
              <w:numPr>
                <w:ilvl w:val="0"/>
                <w:numId w:val="16"/>
              </w:numPr>
              <w:spacing w:after="0" w:line="240" w:lineRule="auto"/>
              <w:jc w:val="center"/>
            </w:pPr>
            <w:r>
              <w:t>Feudalism was a way in which the king gained support and power. He gave land to his followers who would in turn help him control the country.</w:t>
            </w:r>
          </w:p>
        </w:tc>
      </w:tr>
      <w:tr w:rsidR="00B951C9" w:rsidTr="00A0334E">
        <w:tc>
          <w:tcPr>
            <w:tcW w:w="3045" w:type="dxa"/>
            <w:vAlign w:val="center"/>
          </w:tcPr>
          <w:p w:rsidR="00B951C9" w:rsidRDefault="00B951C9" w:rsidP="00A0334E">
            <w:pPr>
              <w:spacing w:after="0" w:line="240" w:lineRule="auto"/>
              <w:jc w:val="center"/>
            </w:pPr>
            <w:r>
              <w:t>11. Domesday Book</w:t>
            </w:r>
          </w:p>
          <w:p w:rsidR="00B951C9" w:rsidRDefault="00CA45BB" w:rsidP="00A0334E">
            <w:pPr>
              <w:spacing w:after="0" w:line="240" w:lineRule="auto"/>
              <w:jc w:val="center"/>
            </w:pPr>
            <w:hyperlink r:id="rId14" w:history="1">
              <w:r w:rsidR="00B951C9" w:rsidRPr="008429AA">
                <w:rPr>
                  <w:rStyle w:val="Hyperlink"/>
                </w:rPr>
                <w:t>https://classroom.thenational.academy/lessons/the-domesday-book-c4r3gr</w:t>
              </w:r>
            </w:hyperlink>
          </w:p>
        </w:tc>
        <w:tc>
          <w:tcPr>
            <w:tcW w:w="10995" w:type="dxa"/>
            <w:vAlign w:val="center"/>
          </w:tcPr>
          <w:p w:rsidR="00B951C9" w:rsidRDefault="00B951C9" w:rsidP="00B951C9">
            <w:pPr>
              <w:numPr>
                <w:ilvl w:val="0"/>
                <w:numId w:val="9"/>
              </w:numPr>
              <w:spacing w:after="0" w:line="240" w:lineRule="auto"/>
              <w:jc w:val="center"/>
            </w:pPr>
            <w:r>
              <w:t xml:space="preserve">The </w:t>
            </w:r>
            <w:proofErr w:type="spellStart"/>
            <w:proofErr w:type="gramStart"/>
            <w:r>
              <w:t>domesday</w:t>
            </w:r>
            <w:proofErr w:type="spellEnd"/>
            <w:r>
              <w:t xml:space="preserve"> book</w:t>
            </w:r>
            <w:proofErr w:type="gramEnd"/>
            <w:r>
              <w:t xml:space="preserve"> was a huge survey of the things William owned. It also showed what other people owned. This gave William an idea of how many warriors, food and taxes he could use/raise for the future.</w:t>
            </w:r>
          </w:p>
          <w:p w:rsidR="00B951C9" w:rsidRDefault="00B951C9" w:rsidP="00B951C9">
            <w:pPr>
              <w:numPr>
                <w:ilvl w:val="0"/>
                <w:numId w:val="9"/>
              </w:numPr>
              <w:spacing w:after="0" w:line="240" w:lineRule="auto"/>
              <w:jc w:val="center"/>
            </w:pPr>
          </w:p>
        </w:tc>
      </w:tr>
      <w:tr w:rsidR="00B951C9" w:rsidTr="00A0334E">
        <w:tc>
          <w:tcPr>
            <w:tcW w:w="3045" w:type="dxa"/>
            <w:vAlign w:val="center"/>
          </w:tcPr>
          <w:p w:rsidR="00B951C9" w:rsidRDefault="00B951C9" w:rsidP="00A0334E">
            <w:pPr>
              <w:spacing w:after="0" w:line="240" w:lineRule="auto"/>
              <w:jc w:val="center"/>
            </w:pPr>
            <w:r>
              <w:t>12. Norman courts</w:t>
            </w:r>
          </w:p>
        </w:tc>
        <w:tc>
          <w:tcPr>
            <w:tcW w:w="10995" w:type="dxa"/>
            <w:vAlign w:val="center"/>
          </w:tcPr>
          <w:p w:rsidR="00B951C9" w:rsidRDefault="00B951C9" w:rsidP="00B951C9">
            <w:pPr>
              <w:numPr>
                <w:ilvl w:val="0"/>
                <w:numId w:val="11"/>
              </w:numPr>
              <w:spacing w:after="0" w:line="240" w:lineRule="auto"/>
              <w:jc w:val="center"/>
            </w:pPr>
            <w:r>
              <w:t>The Normans kept many Anglo-Saxon legal courts but changed the leaders of law to Normans.</w:t>
            </w:r>
          </w:p>
        </w:tc>
      </w:tr>
      <w:tr w:rsidR="00B951C9" w:rsidTr="00A0334E">
        <w:tc>
          <w:tcPr>
            <w:tcW w:w="3045" w:type="dxa"/>
            <w:vAlign w:val="center"/>
          </w:tcPr>
          <w:p w:rsidR="00B951C9" w:rsidRDefault="00B951C9" w:rsidP="00A0334E">
            <w:pPr>
              <w:spacing w:after="0" w:line="240" w:lineRule="auto"/>
              <w:jc w:val="center"/>
            </w:pPr>
            <w:r>
              <w:t>13. Norman crime</w:t>
            </w:r>
          </w:p>
        </w:tc>
        <w:tc>
          <w:tcPr>
            <w:tcW w:w="10995" w:type="dxa"/>
            <w:vAlign w:val="center"/>
          </w:tcPr>
          <w:p w:rsidR="00B951C9" w:rsidRDefault="00B951C9" w:rsidP="00B951C9">
            <w:pPr>
              <w:numPr>
                <w:ilvl w:val="0"/>
                <w:numId w:val="14"/>
              </w:numPr>
              <w:spacing w:after="0" w:line="240" w:lineRule="auto"/>
              <w:jc w:val="center"/>
            </w:pPr>
            <w:r>
              <w:t>Criminals were tried using the ordeal system which was used by the Anglo-Saxons. Trials by fire and water were continued but the Normans also introduced trial by combat.</w:t>
            </w:r>
          </w:p>
        </w:tc>
      </w:tr>
      <w:tr w:rsidR="00B951C9" w:rsidTr="00A0334E">
        <w:tc>
          <w:tcPr>
            <w:tcW w:w="3045" w:type="dxa"/>
            <w:vAlign w:val="center"/>
          </w:tcPr>
          <w:p w:rsidR="00B951C9" w:rsidRDefault="00B951C9" w:rsidP="00A0334E">
            <w:pPr>
              <w:spacing w:after="0" w:line="240" w:lineRule="auto"/>
              <w:jc w:val="center"/>
            </w:pPr>
            <w:r>
              <w:t>14. William Rufus</w:t>
            </w:r>
          </w:p>
        </w:tc>
        <w:tc>
          <w:tcPr>
            <w:tcW w:w="10995" w:type="dxa"/>
            <w:vAlign w:val="center"/>
          </w:tcPr>
          <w:p w:rsidR="00B951C9" w:rsidRDefault="00B951C9" w:rsidP="00B951C9">
            <w:pPr>
              <w:numPr>
                <w:ilvl w:val="0"/>
                <w:numId w:val="14"/>
              </w:numPr>
              <w:spacing w:after="0" w:line="240" w:lineRule="auto"/>
              <w:jc w:val="center"/>
            </w:pPr>
            <w:r>
              <w:t>William II or William Rufus was murdered in the new forest. He had many disagreements with both his older and younger brother, as well as the king of Scotland and his own people!</w:t>
            </w:r>
          </w:p>
        </w:tc>
      </w:tr>
      <w:tr w:rsidR="00B951C9" w:rsidTr="00A0334E">
        <w:tc>
          <w:tcPr>
            <w:tcW w:w="3045" w:type="dxa"/>
            <w:vAlign w:val="center"/>
          </w:tcPr>
          <w:p w:rsidR="00B951C9" w:rsidRDefault="00B951C9" w:rsidP="00A0334E">
            <w:pPr>
              <w:spacing w:after="0" w:line="240" w:lineRule="auto"/>
              <w:jc w:val="center"/>
            </w:pPr>
            <w:r>
              <w:t xml:space="preserve">15. William </w:t>
            </w:r>
            <w:proofErr w:type="spellStart"/>
            <w:r>
              <w:t>FitzOsbern</w:t>
            </w:r>
            <w:proofErr w:type="spellEnd"/>
          </w:p>
        </w:tc>
        <w:tc>
          <w:tcPr>
            <w:tcW w:w="10995" w:type="dxa"/>
            <w:vAlign w:val="center"/>
          </w:tcPr>
          <w:p w:rsidR="00B951C9" w:rsidRDefault="00B951C9" w:rsidP="00B951C9">
            <w:pPr>
              <w:numPr>
                <w:ilvl w:val="0"/>
                <w:numId w:val="14"/>
              </w:numPr>
              <w:spacing w:after="0" w:line="240" w:lineRule="auto"/>
              <w:jc w:val="center"/>
            </w:pPr>
            <w:r>
              <w:t xml:space="preserve">William </w:t>
            </w:r>
            <w:proofErr w:type="spellStart"/>
            <w:r>
              <w:t>FitzOsbern</w:t>
            </w:r>
            <w:proofErr w:type="spellEnd"/>
            <w:r>
              <w:t xml:space="preserve"> was a marcher lord. He was given land on </w:t>
            </w:r>
            <w:proofErr w:type="gramStart"/>
            <w:r>
              <w:t>the welsh</w:t>
            </w:r>
            <w:proofErr w:type="gramEnd"/>
            <w:r>
              <w:t xml:space="preserve"> and English border in an effort to defend the area from rebels (English and welsh).</w:t>
            </w:r>
          </w:p>
        </w:tc>
      </w:tr>
      <w:tr w:rsidR="00B951C9" w:rsidTr="00A0334E">
        <w:tc>
          <w:tcPr>
            <w:tcW w:w="3045" w:type="dxa"/>
            <w:vAlign w:val="center"/>
          </w:tcPr>
          <w:p w:rsidR="00B951C9" w:rsidRDefault="00B951C9" w:rsidP="00A0334E">
            <w:pPr>
              <w:spacing w:after="0" w:line="240" w:lineRule="auto"/>
              <w:jc w:val="center"/>
            </w:pPr>
            <w:r>
              <w:t>16. Norman village</w:t>
            </w:r>
          </w:p>
        </w:tc>
        <w:tc>
          <w:tcPr>
            <w:tcW w:w="10995" w:type="dxa"/>
            <w:vAlign w:val="center"/>
          </w:tcPr>
          <w:p w:rsidR="00B951C9" w:rsidRDefault="00B951C9" w:rsidP="00B951C9">
            <w:pPr>
              <w:numPr>
                <w:ilvl w:val="0"/>
                <w:numId w:val="14"/>
              </w:numPr>
              <w:spacing w:after="0" w:line="240" w:lineRule="auto"/>
              <w:jc w:val="center"/>
            </w:pPr>
            <w:r>
              <w:t>A village was where most people in England lived. Most people were farmers and carried out simple farming known as the Open Field System.</w:t>
            </w:r>
          </w:p>
        </w:tc>
      </w:tr>
      <w:tr w:rsidR="00B951C9" w:rsidTr="00A0334E">
        <w:tc>
          <w:tcPr>
            <w:tcW w:w="3045" w:type="dxa"/>
            <w:vAlign w:val="center"/>
          </w:tcPr>
          <w:p w:rsidR="00B951C9" w:rsidRDefault="00B951C9" w:rsidP="00A0334E">
            <w:pPr>
              <w:spacing w:after="0" w:line="240" w:lineRule="auto"/>
              <w:jc w:val="center"/>
            </w:pPr>
            <w:r>
              <w:t>17. Norman town</w:t>
            </w:r>
          </w:p>
        </w:tc>
        <w:tc>
          <w:tcPr>
            <w:tcW w:w="10995" w:type="dxa"/>
            <w:vAlign w:val="center"/>
          </w:tcPr>
          <w:p w:rsidR="00B951C9" w:rsidRDefault="00B951C9" w:rsidP="00B951C9">
            <w:pPr>
              <w:numPr>
                <w:ilvl w:val="0"/>
                <w:numId w:val="14"/>
              </w:numPr>
              <w:spacing w:after="0" w:line="240" w:lineRule="auto"/>
              <w:jc w:val="center"/>
            </w:pPr>
            <w:r>
              <w:t>Small towns grew which brought new trades and professions.</w:t>
            </w:r>
          </w:p>
        </w:tc>
      </w:tr>
      <w:tr w:rsidR="00B951C9" w:rsidTr="00A0334E">
        <w:tc>
          <w:tcPr>
            <w:tcW w:w="3045" w:type="dxa"/>
            <w:vAlign w:val="center"/>
          </w:tcPr>
          <w:p w:rsidR="00B951C9" w:rsidRDefault="00B951C9" w:rsidP="00A0334E">
            <w:pPr>
              <w:spacing w:after="0" w:line="240" w:lineRule="auto"/>
              <w:jc w:val="center"/>
            </w:pPr>
            <w:r>
              <w:t>18. A peasant’s year</w:t>
            </w:r>
          </w:p>
        </w:tc>
        <w:tc>
          <w:tcPr>
            <w:tcW w:w="10995" w:type="dxa"/>
            <w:vAlign w:val="center"/>
          </w:tcPr>
          <w:p w:rsidR="00B951C9" w:rsidRDefault="00B951C9" w:rsidP="00B951C9">
            <w:pPr>
              <w:numPr>
                <w:ilvl w:val="0"/>
                <w:numId w:val="14"/>
              </w:numPr>
              <w:spacing w:after="0" w:line="240" w:lineRule="auto"/>
              <w:jc w:val="center"/>
            </w:pPr>
            <w:r>
              <w:t xml:space="preserve">In </w:t>
            </w:r>
            <w:proofErr w:type="gramStart"/>
            <w:r>
              <w:t>Winter</w:t>
            </w:r>
            <w:proofErr w:type="gramEnd"/>
            <w:r>
              <w:t xml:space="preserve"> a peasant would try to survive. In </w:t>
            </w:r>
            <w:proofErr w:type="gramStart"/>
            <w:r>
              <w:t>Spring</w:t>
            </w:r>
            <w:proofErr w:type="gramEnd"/>
            <w:r>
              <w:t xml:space="preserve"> they planted seeds the fields. In summer they harvested the crops for food. In autumn they prepared the land for the next year.</w:t>
            </w:r>
          </w:p>
        </w:tc>
      </w:tr>
    </w:tbl>
    <w:p w:rsidR="00B951C9" w:rsidRDefault="00B951C9" w:rsidP="00B951C9">
      <w:pPr>
        <w:rPr>
          <w:sz w:val="28"/>
          <w:u w:val="single"/>
        </w:rPr>
      </w:pPr>
    </w:p>
    <w:p w:rsidR="00453EBF" w:rsidRDefault="00453EBF" w:rsidP="00B951C9">
      <w:pPr>
        <w:rPr>
          <w:sz w:val="28"/>
          <w:u w:val="single"/>
        </w:rPr>
      </w:pPr>
    </w:p>
    <w:p w:rsidR="00453EBF" w:rsidRDefault="00453EBF" w:rsidP="00B951C9">
      <w:pPr>
        <w:rPr>
          <w:sz w:val="28"/>
          <w:u w:val="single"/>
        </w:rPr>
      </w:pPr>
    </w:p>
    <w:p w:rsidR="00453EBF" w:rsidRDefault="00453EBF" w:rsidP="00B951C9">
      <w:pPr>
        <w:rPr>
          <w:sz w:val="28"/>
          <w:u w:val="single"/>
        </w:rPr>
      </w:pPr>
    </w:p>
    <w:p w:rsidR="00B951C9" w:rsidRDefault="00B951C9" w:rsidP="00B951C9">
      <w:pPr>
        <w:rPr>
          <w:sz w:val="28"/>
          <w:u w:val="single"/>
        </w:rPr>
      </w:pPr>
      <w:r>
        <w:rPr>
          <w:sz w:val="28"/>
          <w:u w:val="single"/>
        </w:rPr>
        <w:lastRenderedPageBreak/>
        <w:t>Term 3</w:t>
      </w:r>
      <w:r w:rsidRPr="00B027CE">
        <w:rPr>
          <w:sz w:val="28"/>
          <w:u w:val="single"/>
        </w:rPr>
        <w:t xml:space="preserve"> –</w:t>
      </w:r>
      <w:r>
        <w:rPr>
          <w:sz w:val="28"/>
          <w:u w:val="single"/>
        </w:rPr>
        <w:t>THE NORMAN CHURCH</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0980"/>
      </w:tblGrid>
      <w:tr w:rsidR="00B951C9" w:rsidTr="00A0334E">
        <w:tc>
          <w:tcPr>
            <w:tcW w:w="3060" w:type="dxa"/>
            <w:vAlign w:val="center"/>
          </w:tcPr>
          <w:p w:rsidR="00B951C9" w:rsidRDefault="00B951C9" w:rsidP="00A0334E">
            <w:pPr>
              <w:spacing w:after="0" w:line="240" w:lineRule="auto"/>
              <w:jc w:val="center"/>
              <w:rPr>
                <w:b/>
              </w:rPr>
            </w:pPr>
            <w:r>
              <w:rPr>
                <w:b/>
              </w:rPr>
              <w:t>Lesson number</w:t>
            </w:r>
          </w:p>
        </w:tc>
        <w:tc>
          <w:tcPr>
            <w:tcW w:w="10980" w:type="dxa"/>
            <w:vAlign w:val="center"/>
          </w:tcPr>
          <w:p w:rsidR="00B951C9" w:rsidRDefault="00B951C9" w:rsidP="00A0334E">
            <w:pPr>
              <w:spacing w:after="0" w:line="240" w:lineRule="auto"/>
              <w:jc w:val="center"/>
              <w:rPr>
                <w:b/>
              </w:rPr>
            </w:pPr>
            <w:r>
              <w:rPr>
                <w:b/>
              </w:rPr>
              <w:t>Core content</w:t>
            </w:r>
          </w:p>
        </w:tc>
      </w:tr>
      <w:tr w:rsidR="00B951C9" w:rsidTr="00A0334E">
        <w:tc>
          <w:tcPr>
            <w:tcW w:w="3060" w:type="dxa"/>
            <w:vAlign w:val="center"/>
          </w:tcPr>
          <w:p w:rsidR="00B951C9" w:rsidRDefault="00B951C9" w:rsidP="00A0334E">
            <w:pPr>
              <w:spacing w:after="0" w:line="240" w:lineRule="auto"/>
              <w:jc w:val="center"/>
            </w:pPr>
            <w:r>
              <w:t>20. Power of the Church</w:t>
            </w:r>
          </w:p>
        </w:tc>
        <w:tc>
          <w:tcPr>
            <w:tcW w:w="10980" w:type="dxa"/>
            <w:vAlign w:val="center"/>
          </w:tcPr>
          <w:p w:rsidR="00B951C9" w:rsidRDefault="00B951C9" w:rsidP="00B951C9">
            <w:pPr>
              <w:numPr>
                <w:ilvl w:val="0"/>
                <w:numId w:val="18"/>
              </w:numPr>
              <w:spacing w:after="0" w:line="240" w:lineRule="auto"/>
              <w:jc w:val="center"/>
            </w:pPr>
            <w:r>
              <w:t>The church dominated everyday life. Everyone went to church, prayed every day and believed in God. The priest was an important presence around the village. The Pope in Rome was the leader of the catholic faith.</w:t>
            </w:r>
          </w:p>
        </w:tc>
      </w:tr>
      <w:tr w:rsidR="00B951C9" w:rsidTr="00A0334E">
        <w:tc>
          <w:tcPr>
            <w:tcW w:w="3060" w:type="dxa"/>
            <w:vAlign w:val="center"/>
          </w:tcPr>
          <w:p w:rsidR="00B951C9" w:rsidRDefault="00B951C9" w:rsidP="00A0334E">
            <w:pPr>
              <w:spacing w:after="0" w:line="240" w:lineRule="auto"/>
              <w:jc w:val="center"/>
            </w:pPr>
            <w:r>
              <w:t>21. Norman religious changes</w:t>
            </w:r>
          </w:p>
          <w:p w:rsidR="00B951C9" w:rsidRDefault="00CA45BB" w:rsidP="00A0334E">
            <w:pPr>
              <w:spacing w:after="0" w:line="240" w:lineRule="auto"/>
              <w:jc w:val="center"/>
            </w:pPr>
            <w:hyperlink r:id="rId15" w:history="1">
              <w:r w:rsidR="00B951C9" w:rsidRPr="008429AA">
                <w:rPr>
                  <w:rStyle w:val="Hyperlink"/>
                </w:rPr>
                <w:t>https://classroom.thenational.academy/lessons/archbishops-and-church-construction-6mt68r</w:t>
              </w:r>
            </w:hyperlink>
          </w:p>
        </w:tc>
        <w:tc>
          <w:tcPr>
            <w:tcW w:w="10980" w:type="dxa"/>
            <w:vAlign w:val="center"/>
          </w:tcPr>
          <w:p w:rsidR="00B951C9" w:rsidRDefault="00B951C9" w:rsidP="00B951C9">
            <w:pPr>
              <w:numPr>
                <w:ilvl w:val="0"/>
                <w:numId w:val="21"/>
              </w:numPr>
              <w:spacing w:after="0" w:line="240" w:lineRule="auto"/>
              <w:jc w:val="center"/>
            </w:pPr>
            <w:r>
              <w:t>The Normans wanted to keep the pope happy and keep their place as leaders of England. This meant building more churches, donating to the church and accepting the Pope’s power.</w:t>
            </w:r>
          </w:p>
        </w:tc>
      </w:tr>
      <w:tr w:rsidR="00B951C9" w:rsidTr="00A0334E">
        <w:tc>
          <w:tcPr>
            <w:tcW w:w="3060" w:type="dxa"/>
            <w:vAlign w:val="center"/>
          </w:tcPr>
          <w:p w:rsidR="00B951C9" w:rsidRDefault="00B951C9" w:rsidP="00A0334E">
            <w:pPr>
              <w:spacing w:after="0" w:line="240" w:lineRule="auto"/>
              <w:jc w:val="center"/>
            </w:pPr>
            <w:r>
              <w:t>23. Durham Cathedral</w:t>
            </w:r>
          </w:p>
        </w:tc>
        <w:tc>
          <w:tcPr>
            <w:tcW w:w="10980" w:type="dxa"/>
            <w:vAlign w:val="center"/>
          </w:tcPr>
          <w:p w:rsidR="00B951C9" w:rsidRDefault="00B951C9" w:rsidP="00B951C9">
            <w:pPr>
              <w:numPr>
                <w:ilvl w:val="0"/>
                <w:numId w:val="21"/>
              </w:numPr>
              <w:spacing w:after="0" w:line="240" w:lineRule="auto"/>
              <w:jc w:val="center"/>
            </w:pPr>
            <w:r>
              <w:t>Durham Cathedral was a place for monks and nuns. It was also a defensive position to defend the north. The Prince of Durham was given special powers to prevent a Scottish attack. It was a religious and military sight.</w:t>
            </w:r>
          </w:p>
        </w:tc>
      </w:tr>
      <w:tr w:rsidR="00B951C9" w:rsidTr="00A0334E">
        <w:tc>
          <w:tcPr>
            <w:tcW w:w="3060" w:type="dxa"/>
            <w:vAlign w:val="center"/>
          </w:tcPr>
          <w:p w:rsidR="00B951C9" w:rsidRDefault="00B951C9" w:rsidP="00A0334E">
            <w:pPr>
              <w:spacing w:after="0" w:line="240" w:lineRule="auto"/>
              <w:jc w:val="center"/>
            </w:pPr>
            <w:r>
              <w:t>24. Life of a Monk</w:t>
            </w:r>
          </w:p>
        </w:tc>
        <w:tc>
          <w:tcPr>
            <w:tcW w:w="10980" w:type="dxa"/>
            <w:vAlign w:val="center"/>
          </w:tcPr>
          <w:p w:rsidR="00B951C9" w:rsidRDefault="00B951C9" w:rsidP="00B951C9">
            <w:pPr>
              <w:pStyle w:val="ListParagraph"/>
              <w:numPr>
                <w:ilvl w:val="0"/>
                <w:numId w:val="46"/>
              </w:numPr>
              <w:spacing w:after="0" w:line="240" w:lineRule="auto"/>
              <w:jc w:val="center"/>
            </w:pPr>
            <w:r>
              <w:t>Monks had to dedicate their lives to God. The Normans wanted more monks in England to prove their dedication to Christianity and to keep the pope happy.</w:t>
            </w:r>
          </w:p>
        </w:tc>
      </w:tr>
      <w:tr w:rsidR="00B951C9" w:rsidTr="00A0334E">
        <w:tc>
          <w:tcPr>
            <w:tcW w:w="3060" w:type="dxa"/>
            <w:vAlign w:val="center"/>
          </w:tcPr>
          <w:p w:rsidR="00B951C9" w:rsidRDefault="00B951C9" w:rsidP="00A0334E">
            <w:pPr>
              <w:spacing w:after="0" w:line="240" w:lineRule="auto"/>
              <w:jc w:val="center"/>
            </w:pPr>
            <w:r>
              <w:t>25. Norman Education</w:t>
            </w:r>
          </w:p>
        </w:tc>
        <w:tc>
          <w:tcPr>
            <w:tcW w:w="10980" w:type="dxa"/>
            <w:vAlign w:val="center"/>
          </w:tcPr>
          <w:p w:rsidR="00B951C9" w:rsidRDefault="00B951C9" w:rsidP="00B951C9">
            <w:pPr>
              <w:pStyle w:val="ListParagraph"/>
              <w:numPr>
                <w:ilvl w:val="0"/>
                <w:numId w:val="46"/>
              </w:numPr>
              <w:spacing w:after="0" w:line="240" w:lineRule="auto"/>
              <w:jc w:val="center"/>
            </w:pPr>
            <w:r>
              <w:t>School was basic for most and many left to work on the fields. Upper class children would go to grammar schools and university. Monks were once teachers but over time this changed.</w:t>
            </w:r>
          </w:p>
        </w:tc>
      </w:tr>
    </w:tbl>
    <w:p w:rsidR="00B951C9" w:rsidRDefault="00B951C9" w:rsidP="00B951C9">
      <w:pPr>
        <w:rPr>
          <w:sz w:val="28"/>
          <w:u w:val="single"/>
        </w:rPr>
      </w:pPr>
    </w:p>
    <w:p w:rsidR="00B951C9" w:rsidRDefault="00B951C9" w:rsidP="00B951C9">
      <w:pPr>
        <w:rPr>
          <w:sz w:val="28"/>
          <w:u w:val="single"/>
        </w:rPr>
      </w:pPr>
      <w:r>
        <w:rPr>
          <w:sz w:val="28"/>
          <w:u w:val="single"/>
        </w:rPr>
        <w:t>Term 4: DEMOCRACY IN GERMANY</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B951C9" w:rsidTr="00A0334E">
        <w:tc>
          <w:tcPr>
            <w:tcW w:w="2835" w:type="dxa"/>
            <w:vAlign w:val="center"/>
          </w:tcPr>
          <w:p w:rsidR="00B951C9" w:rsidRDefault="00B951C9" w:rsidP="00A0334E">
            <w:pPr>
              <w:spacing w:after="0" w:line="240" w:lineRule="auto"/>
              <w:jc w:val="center"/>
              <w:rPr>
                <w:b/>
              </w:rPr>
            </w:pPr>
            <w:r>
              <w:rPr>
                <w:b/>
              </w:rPr>
              <w:t>Lesson number</w:t>
            </w:r>
          </w:p>
        </w:tc>
        <w:tc>
          <w:tcPr>
            <w:tcW w:w="11025" w:type="dxa"/>
            <w:vAlign w:val="center"/>
          </w:tcPr>
          <w:p w:rsidR="00B951C9" w:rsidRDefault="00B951C9" w:rsidP="00A0334E">
            <w:pPr>
              <w:spacing w:after="0" w:line="240" w:lineRule="auto"/>
              <w:jc w:val="center"/>
              <w:rPr>
                <w:b/>
              </w:rPr>
            </w:pPr>
            <w:r>
              <w:rPr>
                <w:b/>
              </w:rPr>
              <w:t>Core content</w:t>
            </w:r>
          </w:p>
        </w:tc>
      </w:tr>
      <w:tr w:rsidR="00B951C9" w:rsidTr="00A0334E">
        <w:tc>
          <w:tcPr>
            <w:tcW w:w="2835" w:type="dxa"/>
            <w:vAlign w:val="center"/>
          </w:tcPr>
          <w:p w:rsidR="00B951C9" w:rsidRDefault="00B951C9" w:rsidP="00A0334E">
            <w:pPr>
              <w:spacing w:after="0" w:line="240" w:lineRule="auto"/>
              <w:jc w:val="center"/>
            </w:pPr>
            <w:r>
              <w:t xml:space="preserve">1. Kaiser Wilhelm &amp; </w:t>
            </w:r>
            <w:proofErr w:type="spellStart"/>
            <w:r>
              <w:t>Bismark</w:t>
            </w:r>
            <w:proofErr w:type="spellEnd"/>
          </w:p>
          <w:p w:rsidR="00B951C9" w:rsidRDefault="00CA45BB" w:rsidP="00A0334E">
            <w:pPr>
              <w:spacing w:after="0" w:line="240" w:lineRule="auto"/>
              <w:jc w:val="center"/>
            </w:pPr>
            <w:hyperlink r:id="rId16" w:history="1">
              <w:r w:rsidR="00B951C9" w:rsidRPr="008429AA">
                <w:rPr>
                  <w:rStyle w:val="Hyperlink"/>
                </w:rPr>
                <w:t>https://classroom.thenational.academy/lessons/the-german-reich-1871-1918-68t30t</w:t>
              </w:r>
            </w:hyperlink>
          </w:p>
        </w:tc>
        <w:tc>
          <w:tcPr>
            <w:tcW w:w="11025" w:type="dxa"/>
            <w:vAlign w:val="center"/>
          </w:tcPr>
          <w:p w:rsidR="00B951C9" w:rsidRDefault="00B951C9" w:rsidP="00B951C9">
            <w:pPr>
              <w:numPr>
                <w:ilvl w:val="0"/>
                <w:numId w:val="26"/>
              </w:numPr>
              <w:spacing w:after="0" w:line="240" w:lineRule="auto"/>
              <w:jc w:val="center"/>
            </w:pPr>
            <w:r>
              <w:t>In 1871 Germany was formed. The Kaiser was the leader and was helped by the Chancellor. The Kaiser wanted Germany to be a strong nation like Britain.</w:t>
            </w:r>
          </w:p>
        </w:tc>
      </w:tr>
      <w:tr w:rsidR="00B951C9" w:rsidTr="00A0334E">
        <w:tc>
          <w:tcPr>
            <w:tcW w:w="2835" w:type="dxa"/>
            <w:vAlign w:val="center"/>
          </w:tcPr>
          <w:p w:rsidR="00B951C9" w:rsidRDefault="00B951C9" w:rsidP="00A0334E">
            <w:pPr>
              <w:spacing w:after="0" w:line="240" w:lineRule="auto"/>
              <w:jc w:val="center"/>
            </w:pPr>
            <w:r>
              <w:t>2. Power of the Kaiser</w:t>
            </w:r>
          </w:p>
        </w:tc>
        <w:tc>
          <w:tcPr>
            <w:tcW w:w="11025" w:type="dxa"/>
            <w:vAlign w:val="center"/>
          </w:tcPr>
          <w:p w:rsidR="00B951C9" w:rsidRDefault="00B951C9" w:rsidP="00B951C9">
            <w:pPr>
              <w:numPr>
                <w:ilvl w:val="0"/>
                <w:numId w:val="26"/>
              </w:numPr>
              <w:spacing w:after="0" w:line="240" w:lineRule="auto"/>
              <w:jc w:val="center"/>
            </w:pPr>
            <w:r>
              <w:t>The Kaiser had to keep various groups happy but also had great powers. The biggest concern was the growing number of working class people that demanded better working conditions.</w:t>
            </w:r>
          </w:p>
        </w:tc>
      </w:tr>
      <w:tr w:rsidR="00B951C9" w:rsidTr="00A0334E">
        <w:tc>
          <w:tcPr>
            <w:tcW w:w="2835" w:type="dxa"/>
            <w:vAlign w:val="center"/>
          </w:tcPr>
          <w:p w:rsidR="00B951C9" w:rsidRDefault="00B951C9" w:rsidP="00A0334E">
            <w:pPr>
              <w:spacing w:after="0" w:line="240" w:lineRule="auto"/>
              <w:jc w:val="center"/>
            </w:pPr>
            <w:r>
              <w:t>3. Navy Laws</w:t>
            </w:r>
          </w:p>
        </w:tc>
        <w:tc>
          <w:tcPr>
            <w:tcW w:w="11025" w:type="dxa"/>
            <w:vAlign w:val="center"/>
          </w:tcPr>
          <w:p w:rsidR="00B951C9" w:rsidRDefault="00B951C9" w:rsidP="00B951C9">
            <w:pPr>
              <w:numPr>
                <w:ilvl w:val="0"/>
                <w:numId w:val="27"/>
              </w:numPr>
              <w:spacing w:after="0" w:line="240" w:lineRule="auto"/>
              <w:jc w:val="center"/>
            </w:pPr>
            <w:r>
              <w:t>The Kaiser wanted a navy like Britain and began an aggressive boat building policy which led to direct competition with the British Empire. This competition was one of the causes of the First World War.</w:t>
            </w:r>
          </w:p>
        </w:tc>
      </w:tr>
      <w:tr w:rsidR="00B951C9" w:rsidTr="00A0334E">
        <w:tc>
          <w:tcPr>
            <w:tcW w:w="2835" w:type="dxa"/>
            <w:vAlign w:val="center"/>
          </w:tcPr>
          <w:p w:rsidR="00B951C9" w:rsidRDefault="00B951C9" w:rsidP="00A0334E">
            <w:pPr>
              <w:spacing w:after="0" w:line="240" w:lineRule="auto"/>
              <w:jc w:val="center"/>
            </w:pPr>
            <w:r>
              <w:t>4. Germany in WW1</w:t>
            </w:r>
          </w:p>
        </w:tc>
        <w:tc>
          <w:tcPr>
            <w:tcW w:w="11025" w:type="dxa"/>
            <w:vAlign w:val="center"/>
          </w:tcPr>
          <w:p w:rsidR="00B951C9" w:rsidRDefault="00B951C9" w:rsidP="00B951C9">
            <w:pPr>
              <w:numPr>
                <w:ilvl w:val="0"/>
                <w:numId w:val="34"/>
              </w:numPr>
              <w:spacing w:after="0" w:line="240" w:lineRule="auto"/>
              <w:jc w:val="center"/>
            </w:pPr>
            <w:r>
              <w:t>Germany lost, they had suffered, people had been killed and the Kaiser had stepped down. People felt depressed and it was only going to get worse.</w:t>
            </w:r>
          </w:p>
        </w:tc>
      </w:tr>
      <w:tr w:rsidR="00B951C9" w:rsidTr="00A0334E">
        <w:tc>
          <w:tcPr>
            <w:tcW w:w="2835" w:type="dxa"/>
            <w:vAlign w:val="center"/>
          </w:tcPr>
          <w:p w:rsidR="00B951C9" w:rsidRDefault="00B951C9" w:rsidP="00A0334E">
            <w:pPr>
              <w:spacing w:after="0" w:line="240" w:lineRule="auto"/>
              <w:jc w:val="center"/>
            </w:pPr>
            <w:r>
              <w:lastRenderedPageBreak/>
              <w:t>5. Weimar Republic</w:t>
            </w:r>
          </w:p>
          <w:p w:rsidR="00B951C9" w:rsidRDefault="00CA45BB" w:rsidP="00A0334E">
            <w:pPr>
              <w:spacing w:after="0" w:line="240" w:lineRule="auto"/>
              <w:jc w:val="center"/>
            </w:pPr>
            <w:hyperlink r:id="rId17" w:history="1">
              <w:r w:rsidR="00B951C9" w:rsidRPr="008429AA">
                <w:rPr>
                  <w:rStyle w:val="Hyperlink"/>
                </w:rPr>
                <w:t>https://classroom.thenational.academy/lessons/how-democratic-was-the-weimar-constitution-crtk8t</w:t>
              </w:r>
            </w:hyperlink>
          </w:p>
        </w:tc>
        <w:tc>
          <w:tcPr>
            <w:tcW w:w="11025" w:type="dxa"/>
            <w:vAlign w:val="center"/>
          </w:tcPr>
          <w:p w:rsidR="00B951C9" w:rsidRDefault="00B951C9" w:rsidP="00B951C9">
            <w:pPr>
              <w:numPr>
                <w:ilvl w:val="0"/>
                <w:numId w:val="34"/>
              </w:numPr>
              <w:spacing w:after="0" w:line="240" w:lineRule="auto"/>
              <w:jc w:val="center"/>
            </w:pPr>
            <w:r>
              <w:t>The German Constitution changed from a Kaiser to democracy. The government was led by a President who was voted for by the people. Although this was a modern form of government many Germans missed having a powerful Kaiser.</w:t>
            </w:r>
          </w:p>
        </w:tc>
      </w:tr>
      <w:tr w:rsidR="00B951C9" w:rsidTr="00A0334E">
        <w:tc>
          <w:tcPr>
            <w:tcW w:w="2835" w:type="dxa"/>
            <w:vAlign w:val="center"/>
          </w:tcPr>
          <w:p w:rsidR="00B951C9" w:rsidRDefault="00B951C9" w:rsidP="00A0334E">
            <w:pPr>
              <w:spacing w:after="0" w:line="240" w:lineRule="auto"/>
              <w:jc w:val="center"/>
            </w:pPr>
            <w:r>
              <w:t>6. Treaty of Versailles</w:t>
            </w:r>
          </w:p>
          <w:p w:rsidR="00B951C9" w:rsidRDefault="00CA45BB" w:rsidP="00A0334E">
            <w:pPr>
              <w:spacing w:after="0" w:line="240" w:lineRule="auto"/>
              <w:jc w:val="center"/>
            </w:pPr>
            <w:hyperlink r:id="rId18" w:history="1">
              <w:r w:rsidR="00B951C9" w:rsidRPr="008429AA">
                <w:rPr>
                  <w:rStyle w:val="Hyperlink"/>
                </w:rPr>
                <w:t>https://classroom.thenational.academy/lessons/why-did-the-german-people-feel-stabbed-in-the-back-61gkgt</w:t>
              </w:r>
            </w:hyperlink>
          </w:p>
        </w:tc>
        <w:tc>
          <w:tcPr>
            <w:tcW w:w="11025" w:type="dxa"/>
            <w:vAlign w:val="center"/>
          </w:tcPr>
          <w:p w:rsidR="00B951C9" w:rsidRDefault="00B951C9" w:rsidP="00B951C9">
            <w:pPr>
              <w:numPr>
                <w:ilvl w:val="0"/>
                <w:numId w:val="18"/>
              </w:numPr>
              <w:spacing w:after="0" w:line="240" w:lineRule="auto"/>
              <w:jc w:val="center"/>
            </w:pPr>
            <w:r>
              <w:t>After the First World War Germany was forced to sign a treaty that was designed to weaken them. This was to prevent a future war. Germany was not allowed a strong armed forces and had to pay a huge amount of money in reparation payments. This led to resentment and bitterness within the German population.</w:t>
            </w:r>
          </w:p>
        </w:tc>
      </w:tr>
      <w:tr w:rsidR="00B951C9" w:rsidTr="00A0334E">
        <w:tc>
          <w:tcPr>
            <w:tcW w:w="2835" w:type="dxa"/>
            <w:vAlign w:val="center"/>
          </w:tcPr>
          <w:p w:rsidR="00B951C9" w:rsidRDefault="00B951C9" w:rsidP="00A0334E">
            <w:pPr>
              <w:spacing w:after="0" w:line="240" w:lineRule="auto"/>
              <w:jc w:val="center"/>
            </w:pPr>
            <w:r>
              <w:t>7. Left &amp; right wing opposition</w:t>
            </w:r>
          </w:p>
          <w:p w:rsidR="00B951C9" w:rsidRDefault="00CA45BB" w:rsidP="00A0334E">
            <w:pPr>
              <w:spacing w:after="0" w:line="240" w:lineRule="auto"/>
              <w:jc w:val="center"/>
            </w:pPr>
            <w:hyperlink r:id="rId19" w:history="1">
              <w:r w:rsidR="00B951C9" w:rsidRPr="008429AA">
                <w:rPr>
                  <w:rStyle w:val="Hyperlink"/>
                </w:rPr>
                <w:t>https://classroom.thenational.academy/lessons/why-was-there-a-rise-in-political-extremism-in-germany-after-ww1-6djk8c</w:t>
              </w:r>
            </w:hyperlink>
          </w:p>
        </w:tc>
        <w:tc>
          <w:tcPr>
            <w:tcW w:w="11025" w:type="dxa"/>
            <w:vAlign w:val="center"/>
          </w:tcPr>
          <w:p w:rsidR="00B951C9" w:rsidRDefault="00B951C9" w:rsidP="00B951C9">
            <w:pPr>
              <w:numPr>
                <w:ilvl w:val="0"/>
                <w:numId w:val="21"/>
              </w:numPr>
              <w:spacing w:after="0" w:line="240" w:lineRule="auto"/>
              <w:jc w:val="center"/>
            </w:pPr>
            <w:r>
              <w:t>As the Weimar Constitution created a democracy it meant there was a wave of new political ideals. Many different parties campaigned for different issues. On the end of the scale are left and right wing beliefs. Some people in Germany were on the extreme ends of this scale which meant they were happy to use violence to promote their politics. Germany was not a safe place during these tense times.</w:t>
            </w:r>
          </w:p>
        </w:tc>
      </w:tr>
      <w:tr w:rsidR="00B951C9" w:rsidTr="00A0334E">
        <w:tc>
          <w:tcPr>
            <w:tcW w:w="2835" w:type="dxa"/>
            <w:vAlign w:val="center"/>
          </w:tcPr>
          <w:p w:rsidR="00B951C9" w:rsidRDefault="00B951C9" w:rsidP="00A0334E">
            <w:pPr>
              <w:spacing w:after="0" w:line="240" w:lineRule="auto"/>
              <w:jc w:val="center"/>
            </w:pPr>
            <w:r>
              <w:t>8. Nazi Party</w:t>
            </w:r>
          </w:p>
          <w:p w:rsidR="00B951C9" w:rsidRDefault="00CA45BB" w:rsidP="00A0334E">
            <w:pPr>
              <w:spacing w:after="0" w:line="240" w:lineRule="auto"/>
              <w:jc w:val="center"/>
            </w:pPr>
            <w:hyperlink r:id="rId20" w:history="1">
              <w:r w:rsidR="00B951C9" w:rsidRPr="008429AA">
                <w:rPr>
                  <w:rStyle w:val="Hyperlink"/>
                </w:rPr>
                <w:t>https://classroom.thenational.academy/lessons/who-were-the-sa-and-what-was-their-role-ccwpad</w:t>
              </w:r>
            </w:hyperlink>
          </w:p>
        </w:tc>
        <w:tc>
          <w:tcPr>
            <w:tcW w:w="11025" w:type="dxa"/>
            <w:vAlign w:val="center"/>
          </w:tcPr>
          <w:p w:rsidR="00B951C9" w:rsidRDefault="00B951C9" w:rsidP="00B951C9">
            <w:pPr>
              <w:numPr>
                <w:ilvl w:val="0"/>
                <w:numId w:val="21"/>
              </w:numPr>
              <w:spacing w:after="0" w:line="240" w:lineRule="auto"/>
              <w:jc w:val="center"/>
            </w:pPr>
            <w:r>
              <w:t>The Nazi Party was formed and grew in the 1920s. Hitler was the leader. They believed in a return of one strong leader and re-building Germany into a strong nation.</w:t>
            </w:r>
          </w:p>
        </w:tc>
      </w:tr>
      <w:tr w:rsidR="00B951C9" w:rsidTr="00A0334E">
        <w:tc>
          <w:tcPr>
            <w:tcW w:w="2835" w:type="dxa"/>
            <w:vAlign w:val="center"/>
          </w:tcPr>
          <w:p w:rsidR="00B951C9" w:rsidRDefault="00B951C9" w:rsidP="00A0334E">
            <w:pPr>
              <w:spacing w:after="0" w:line="240" w:lineRule="auto"/>
              <w:jc w:val="center"/>
            </w:pPr>
            <w:r>
              <w:t>9. Invasion of the Ruhr</w:t>
            </w:r>
          </w:p>
          <w:p w:rsidR="00B951C9" w:rsidRDefault="00CA45BB" w:rsidP="00A0334E">
            <w:pPr>
              <w:spacing w:after="0" w:line="240" w:lineRule="auto"/>
              <w:jc w:val="center"/>
            </w:pPr>
            <w:hyperlink r:id="rId21" w:history="1">
              <w:r w:rsidR="00B951C9" w:rsidRPr="008429AA">
                <w:rPr>
                  <w:rStyle w:val="Hyperlink"/>
                </w:rPr>
                <w:t>https://classroom.thenational.academy/lessons/why-was-1923-known-as-a-year-of-crisis-68vkar</w:t>
              </w:r>
            </w:hyperlink>
          </w:p>
        </w:tc>
        <w:tc>
          <w:tcPr>
            <w:tcW w:w="11025" w:type="dxa"/>
            <w:vAlign w:val="center"/>
          </w:tcPr>
          <w:p w:rsidR="00B951C9" w:rsidRDefault="00B951C9" w:rsidP="00B951C9">
            <w:pPr>
              <w:numPr>
                <w:ilvl w:val="0"/>
                <w:numId w:val="21"/>
              </w:numPr>
              <w:spacing w:after="0" w:line="240" w:lineRule="auto"/>
              <w:jc w:val="center"/>
            </w:pPr>
            <w:r>
              <w:t>Germany failed to pay their reparation payments so France invaded an industrial area called the Ruhr. The troops occupied the area and took money to settle the debt.</w:t>
            </w:r>
          </w:p>
        </w:tc>
      </w:tr>
      <w:tr w:rsidR="00B951C9" w:rsidTr="00A0334E">
        <w:tc>
          <w:tcPr>
            <w:tcW w:w="2835" w:type="dxa"/>
            <w:vAlign w:val="center"/>
          </w:tcPr>
          <w:p w:rsidR="00B951C9" w:rsidRDefault="00B951C9" w:rsidP="00A0334E">
            <w:pPr>
              <w:spacing w:after="0" w:line="240" w:lineRule="auto"/>
              <w:jc w:val="center"/>
            </w:pPr>
            <w:r>
              <w:t>10. Hyperinflation</w:t>
            </w:r>
          </w:p>
          <w:p w:rsidR="00B951C9" w:rsidRDefault="00CA45BB" w:rsidP="00A0334E">
            <w:pPr>
              <w:spacing w:after="0" w:line="240" w:lineRule="auto"/>
              <w:jc w:val="center"/>
            </w:pPr>
            <w:hyperlink r:id="rId22" w:history="1">
              <w:r w:rsidR="00B951C9" w:rsidRPr="008429AA">
                <w:rPr>
                  <w:rStyle w:val="Hyperlink"/>
                </w:rPr>
                <w:t>https://classroom.thenational.academy/lessons/why-was-1923-known-as-a-year-of-crisis-68vkar</w:t>
              </w:r>
            </w:hyperlink>
          </w:p>
        </w:tc>
        <w:tc>
          <w:tcPr>
            <w:tcW w:w="11025" w:type="dxa"/>
            <w:vAlign w:val="center"/>
          </w:tcPr>
          <w:p w:rsidR="00B951C9" w:rsidRDefault="00B951C9" w:rsidP="00B951C9">
            <w:pPr>
              <w:pStyle w:val="ListParagraph"/>
              <w:numPr>
                <w:ilvl w:val="0"/>
                <w:numId w:val="46"/>
              </w:numPr>
              <w:spacing w:after="0" w:line="240" w:lineRule="auto"/>
              <w:jc w:val="center"/>
            </w:pPr>
            <w:r>
              <w:t xml:space="preserve">The </w:t>
            </w:r>
            <w:r w:rsidR="00CA45BB">
              <w:t>government’s</w:t>
            </w:r>
            <w:r>
              <w:t xml:space="preserve"> lack of funds led to prices rising. The government began printing more money which eventually made it worthless. It cost millions for a loaf of bread. This meant peoples savings and retirement pensions were lost. People struggled to pay for normal goods and food.</w:t>
            </w:r>
          </w:p>
        </w:tc>
      </w:tr>
      <w:tr w:rsidR="00B951C9" w:rsidTr="00A0334E">
        <w:tc>
          <w:tcPr>
            <w:tcW w:w="2835" w:type="dxa"/>
            <w:vAlign w:val="center"/>
          </w:tcPr>
          <w:p w:rsidR="00B951C9" w:rsidRDefault="00B951C9" w:rsidP="00A0334E">
            <w:pPr>
              <w:spacing w:after="0" w:line="240" w:lineRule="auto"/>
              <w:jc w:val="center"/>
            </w:pPr>
            <w:r>
              <w:lastRenderedPageBreak/>
              <w:t>11. Munich Putsch</w:t>
            </w:r>
          </w:p>
          <w:p w:rsidR="00B951C9" w:rsidRDefault="00CA45BB" w:rsidP="00A0334E">
            <w:pPr>
              <w:spacing w:after="0" w:line="240" w:lineRule="auto"/>
              <w:jc w:val="center"/>
            </w:pPr>
            <w:hyperlink r:id="rId23" w:history="1">
              <w:r w:rsidR="00B951C9" w:rsidRPr="008429AA">
                <w:rPr>
                  <w:rStyle w:val="Hyperlink"/>
                </w:rPr>
                <w:t>https://classroom.thenational.academy/lessons/what-was-the-munich-putsch-69k3jt</w:t>
              </w:r>
            </w:hyperlink>
          </w:p>
        </w:tc>
        <w:tc>
          <w:tcPr>
            <w:tcW w:w="11025" w:type="dxa"/>
            <w:vAlign w:val="center"/>
          </w:tcPr>
          <w:p w:rsidR="00B951C9" w:rsidRDefault="00B951C9" w:rsidP="00B951C9">
            <w:pPr>
              <w:numPr>
                <w:ilvl w:val="0"/>
                <w:numId w:val="23"/>
              </w:numPr>
              <w:spacing w:after="0" w:line="240" w:lineRule="auto"/>
              <w:jc w:val="center"/>
            </w:pPr>
            <w:r>
              <w:t>In 1923 the Nazis tried to take over Munich using force. They had a small militia but were eventually defeated by the Munich authorities. Hitler was arrested but became a small celebrity.</w:t>
            </w:r>
          </w:p>
        </w:tc>
      </w:tr>
      <w:tr w:rsidR="00B951C9" w:rsidTr="00A0334E">
        <w:tc>
          <w:tcPr>
            <w:tcW w:w="2835" w:type="dxa"/>
            <w:vAlign w:val="center"/>
          </w:tcPr>
          <w:p w:rsidR="00B951C9" w:rsidRDefault="00B951C9" w:rsidP="00A0334E">
            <w:pPr>
              <w:spacing w:after="0" w:line="240" w:lineRule="auto"/>
              <w:jc w:val="center"/>
            </w:pPr>
            <w:r>
              <w:t>12. Gustav Stresemann</w:t>
            </w:r>
          </w:p>
          <w:p w:rsidR="00B951C9" w:rsidRDefault="00CA45BB" w:rsidP="00A0334E">
            <w:pPr>
              <w:spacing w:after="0" w:line="240" w:lineRule="auto"/>
              <w:jc w:val="center"/>
            </w:pPr>
            <w:hyperlink r:id="rId24" w:history="1">
              <w:r w:rsidR="00B951C9" w:rsidRPr="008429AA">
                <w:rPr>
                  <w:rStyle w:val="Hyperlink"/>
                </w:rPr>
                <w:t>https://classroom.thenational.academy/lessons/how-did-germany-recover-its-economy-in-the-years-1924-29-cmwk8c</w:t>
              </w:r>
            </w:hyperlink>
          </w:p>
        </w:tc>
        <w:tc>
          <w:tcPr>
            <w:tcW w:w="11025" w:type="dxa"/>
            <w:vAlign w:val="center"/>
          </w:tcPr>
          <w:p w:rsidR="00B951C9" w:rsidRDefault="00B951C9" w:rsidP="00B951C9">
            <w:pPr>
              <w:numPr>
                <w:ilvl w:val="0"/>
                <w:numId w:val="34"/>
              </w:numPr>
              <w:spacing w:after="0" w:line="240" w:lineRule="auto"/>
              <w:jc w:val="center"/>
            </w:pPr>
            <w:r>
              <w:t>Gustav Stresemann led Germany’s economic recovery. The worthless currency was replaced and deals with the USA meant more money came in to boost business and jobs.</w:t>
            </w:r>
          </w:p>
          <w:p w:rsidR="00B951C9" w:rsidRDefault="00B951C9" w:rsidP="00B951C9">
            <w:pPr>
              <w:numPr>
                <w:ilvl w:val="0"/>
                <w:numId w:val="34"/>
              </w:numPr>
              <w:spacing w:after="0" w:line="240" w:lineRule="auto"/>
              <w:jc w:val="center"/>
            </w:pPr>
            <w:r>
              <w:t xml:space="preserve">(Extra) </w:t>
            </w:r>
            <w:hyperlink r:id="rId25" w:history="1">
              <w:r w:rsidRPr="008429AA">
                <w:rPr>
                  <w:rStyle w:val="Hyperlink"/>
                </w:rPr>
                <w:t>https://classroom.thenational.academy/lessons/how-did-germany-improve-their-international-relations-1924-29-6djk4r</w:t>
              </w:r>
            </w:hyperlink>
          </w:p>
        </w:tc>
      </w:tr>
      <w:tr w:rsidR="00B951C9" w:rsidTr="00A0334E">
        <w:tc>
          <w:tcPr>
            <w:tcW w:w="2835" w:type="dxa"/>
            <w:vAlign w:val="center"/>
          </w:tcPr>
          <w:p w:rsidR="00B951C9" w:rsidRDefault="00B951C9" w:rsidP="00A0334E">
            <w:pPr>
              <w:spacing w:after="0" w:line="240" w:lineRule="auto"/>
              <w:jc w:val="center"/>
            </w:pPr>
            <w:r>
              <w:t>13. Weimar culture</w:t>
            </w:r>
          </w:p>
          <w:p w:rsidR="00B951C9" w:rsidRDefault="00CA45BB" w:rsidP="00A0334E">
            <w:pPr>
              <w:spacing w:after="0" w:line="240" w:lineRule="auto"/>
              <w:jc w:val="center"/>
            </w:pPr>
            <w:hyperlink r:id="rId26" w:history="1">
              <w:r w:rsidR="00B951C9" w:rsidRPr="008429AA">
                <w:rPr>
                  <w:rStyle w:val="Hyperlink"/>
                </w:rPr>
                <w:t>https://classroom.thenational.academy/lessons/were-the-1920s-a-golden-age-for-all-germans-c5gk0t</w:t>
              </w:r>
            </w:hyperlink>
          </w:p>
        </w:tc>
        <w:tc>
          <w:tcPr>
            <w:tcW w:w="11025" w:type="dxa"/>
            <w:vAlign w:val="center"/>
          </w:tcPr>
          <w:p w:rsidR="00B951C9" w:rsidRDefault="00B951C9" w:rsidP="00B951C9">
            <w:pPr>
              <w:numPr>
                <w:ilvl w:val="0"/>
                <w:numId w:val="34"/>
              </w:numPr>
              <w:spacing w:after="0" w:line="240" w:lineRule="auto"/>
              <w:jc w:val="center"/>
            </w:pPr>
            <w:r>
              <w:t>The Golden Age of Germany saw new ideals and freedoms. People danced, went to the cinema, drank and smoked. Life was fun and Berlin became the culture capital of Europe.</w:t>
            </w:r>
          </w:p>
        </w:tc>
      </w:tr>
    </w:tbl>
    <w:p w:rsidR="00B951C9" w:rsidRDefault="00B951C9" w:rsidP="00B951C9">
      <w:pPr>
        <w:rPr>
          <w:sz w:val="28"/>
          <w:u w:val="single"/>
        </w:rPr>
      </w:pPr>
    </w:p>
    <w:p w:rsidR="00B951C9" w:rsidRDefault="00B951C9" w:rsidP="00B951C9">
      <w:pPr>
        <w:rPr>
          <w:sz w:val="28"/>
          <w:u w:val="single"/>
        </w:rPr>
      </w:pPr>
      <w:r>
        <w:rPr>
          <w:sz w:val="28"/>
          <w:u w:val="single"/>
        </w:rPr>
        <w:t>Term 5: RISE OF THE NAZI PART</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1025"/>
      </w:tblGrid>
      <w:tr w:rsidR="00B951C9" w:rsidTr="00A0334E">
        <w:tc>
          <w:tcPr>
            <w:tcW w:w="3090" w:type="dxa"/>
            <w:vAlign w:val="center"/>
          </w:tcPr>
          <w:p w:rsidR="00B951C9" w:rsidRDefault="00B951C9" w:rsidP="00A0334E">
            <w:pPr>
              <w:spacing w:after="0" w:line="240" w:lineRule="auto"/>
              <w:jc w:val="center"/>
              <w:rPr>
                <w:b/>
              </w:rPr>
            </w:pPr>
            <w:r>
              <w:rPr>
                <w:b/>
              </w:rPr>
              <w:t>Lesson number</w:t>
            </w:r>
          </w:p>
        </w:tc>
        <w:tc>
          <w:tcPr>
            <w:tcW w:w="11025" w:type="dxa"/>
            <w:vAlign w:val="center"/>
          </w:tcPr>
          <w:p w:rsidR="00B951C9" w:rsidRDefault="00B951C9" w:rsidP="00A0334E">
            <w:pPr>
              <w:spacing w:after="0" w:line="240" w:lineRule="auto"/>
              <w:jc w:val="center"/>
              <w:rPr>
                <w:b/>
              </w:rPr>
            </w:pPr>
            <w:r>
              <w:rPr>
                <w:b/>
              </w:rPr>
              <w:t>Core content</w:t>
            </w:r>
          </w:p>
        </w:tc>
      </w:tr>
      <w:tr w:rsidR="00B951C9" w:rsidTr="00A0334E">
        <w:tc>
          <w:tcPr>
            <w:tcW w:w="3090" w:type="dxa"/>
            <w:vAlign w:val="center"/>
          </w:tcPr>
          <w:p w:rsidR="00B951C9" w:rsidRDefault="00B951C9" w:rsidP="00A0334E">
            <w:pPr>
              <w:spacing w:after="0" w:line="240" w:lineRule="auto"/>
              <w:jc w:val="center"/>
            </w:pPr>
            <w:r>
              <w:t>14. Wall Street Crash</w:t>
            </w:r>
          </w:p>
          <w:p w:rsidR="00B951C9" w:rsidRDefault="00CA45BB" w:rsidP="00A0334E">
            <w:pPr>
              <w:spacing w:after="0" w:line="240" w:lineRule="auto"/>
              <w:jc w:val="center"/>
            </w:pPr>
            <w:hyperlink r:id="rId27" w:history="1">
              <w:r w:rsidR="00B951C9" w:rsidRPr="008429AA">
                <w:rPr>
                  <w:rStyle w:val="Hyperlink"/>
                </w:rPr>
                <w:t>https://classroom.thenational.academy/lessons/why-was-the-year-1929-a-significant-turning-point-for-germany-cthked</w:t>
              </w:r>
            </w:hyperlink>
          </w:p>
        </w:tc>
        <w:tc>
          <w:tcPr>
            <w:tcW w:w="11025" w:type="dxa"/>
            <w:vAlign w:val="center"/>
          </w:tcPr>
          <w:p w:rsidR="00B951C9" w:rsidRDefault="00B951C9" w:rsidP="00B951C9">
            <w:pPr>
              <w:numPr>
                <w:ilvl w:val="0"/>
                <w:numId w:val="38"/>
              </w:numPr>
              <w:spacing w:after="0" w:line="240" w:lineRule="auto"/>
              <w:jc w:val="center"/>
            </w:pPr>
            <w:r>
              <w:t>The Wall Street Crash in America led to a worldwide economic depression. Millions of Germans lose their jobs and businesses went bankrupt. Life seemed hopeless and the Weimar Republic received much of the blame.</w:t>
            </w:r>
          </w:p>
        </w:tc>
      </w:tr>
      <w:tr w:rsidR="00B951C9" w:rsidTr="00A0334E">
        <w:tc>
          <w:tcPr>
            <w:tcW w:w="3090" w:type="dxa"/>
            <w:vAlign w:val="center"/>
          </w:tcPr>
          <w:p w:rsidR="00B951C9" w:rsidRDefault="00B951C9" w:rsidP="00A0334E">
            <w:pPr>
              <w:spacing w:after="0" w:line="240" w:lineRule="auto"/>
              <w:jc w:val="center"/>
            </w:pPr>
            <w:r>
              <w:t>15. Nazi appeal</w:t>
            </w:r>
          </w:p>
          <w:p w:rsidR="00B951C9" w:rsidRDefault="00CA45BB" w:rsidP="00A0334E">
            <w:pPr>
              <w:spacing w:after="0" w:line="240" w:lineRule="auto"/>
              <w:jc w:val="center"/>
            </w:pPr>
            <w:hyperlink r:id="rId28" w:history="1">
              <w:r w:rsidR="00B951C9" w:rsidRPr="008429AA">
                <w:rPr>
                  <w:rStyle w:val="Hyperlink"/>
                </w:rPr>
                <w:t>https://classroom.thenational.academy/lessons/why-were-the-nazi-party-so-successful-after-1929-6ctkar</w:t>
              </w:r>
            </w:hyperlink>
          </w:p>
        </w:tc>
        <w:tc>
          <w:tcPr>
            <w:tcW w:w="11025" w:type="dxa"/>
            <w:vAlign w:val="center"/>
          </w:tcPr>
          <w:p w:rsidR="00B951C9" w:rsidRDefault="00B951C9" w:rsidP="00B951C9">
            <w:pPr>
              <w:numPr>
                <w:ilvl w:val="0"/>
                <w:numId w:val="21"/>
              </w:numPr>
              <w:spacing w:after="0" w:line="240" w:lineRule="auto"/>
              <w:jc w:val="center"/>
            </w:pPr>
            <w:r>
              <w:t>The Nazis used a range of methods to increase their popularity. They published a 25 point programmes or list of beliefs that they hoped would win them support.</w:t>
            </w:r>
          </w:p>
        </w:tc>
      </w:tr>
      <w:tr w:rsidR="00B951C9" w:rsidTr="00A0334E">
        <w:tc>
          <w:tcPr>
            <w:tcW w:w="3090" w:type="dxa"/>
            <w:vAlign w:val="center"/>
          </w:tcPr>
          <w:p w:rsidR="00B951C9" w:rsidRDefault="00B951C9" w:rsidP="00A0334E">
            <w:pPr>
              <w:spacing w:after="0" w:line="240" w:lineRule="auto"/>
              <w:jc w:val="center"/>
            </w:pPr>
            <w:r>
              <w:lastRenderedPageBreak/>
              <w:t>16. Hitler becomes Chancellor</w:t>
            </w:r>
          </w:p>
          <w:p w:rsidR="00B951C9" w:rsidRDefault="00CA45BB" w:rsidP="00A0334E">
            <w:pPr>
              <w:spacing w:after="0" w:line="240" w:lineRule="auto"/>
              <w:jc w:val="center"/>
            </w:pPr>
            <w:hyperlink r:id="rId29" w:history="1">
              <w:r w:rsidR="00B951C9" w:rsidRPr="008429AA">
                <w:rPr>
                  <w:rStyle w:val="Hyperlink"/>
                </w:rPr>
                <w:t>https://classroom.thenational.academy/lessons/how-did-political-developments-in-1932-result-in-hitler-becoming-chancellor-in-january-1933-65j64c</w:t>
              </w:r>
            </w:hyperlink>
          </w:p>
        </w:tc>
        <w:tc>
          <w:tcPr>
            <w:tcW w:w="11025" w:type="dxa"/>
            <w:vAlign w:val="center"/>
          </w:tcPr>
          <w:p w:rsidR="00B951C9" w:rsidRDefault="00B951C9" w:rsidP="00B951C9">
            <w:pPr>
              <w:numPr>
                <w:ilvl w:val="0"/>
                <w:numId w:val="40"/>
              </w:numPr>
              <w:spacing w:after="0" w:line="240" w:lineRule="auto"/>
              <w:jc w:val="center"/>
            </w:pPr>
            <w:r>
              <w:t>The uncertain times and lack of hope meant people voted desperately and voted for the Nazis. Hitler became very popular and the President believed Hitler could be used. Hitler did not waste his chance when he was given a taste of power.</w:t>
            </w:r>
          </w:p>
        </w:tc>
      </w:tr>
      <w:tr w:rsidR="00B951C9" w:rsidTr="00A0334E">
        <w:tc>
          <w:tcPr>
            <w:tcW w:w="3090" w:type="dxa"/>
            <w:vAlign w:val="center"/>
          </w:tcPr>
          <w:p w:rsidR="00B951C9" w:rsidRDefault="00B951C9" w:rsidP="00A0334E">
            <w:pPr>
              <w:spacing w:after="0" w:line="240" w:lineRule="auto"/>
              <w:jc w:val="center"/>
            </w:pPr>
            <w:r>
              <w:t>17. Reichstag Fire</w:t>
            </w:r>
          </w:p>
          <w:p w:rsidR="00B951C9" w:rsidRDefault="00CA45BB" w:rsidP="00A0334E">
            <w:pPr>
              <w:spacing w:after="0" w:line="240" w:lineRule="auto"/>
              <w:jc w:val="center"/>
            </w:pPr>
            <w:hyperlink r:id="rId30" w:history="1">
              <w:r w:rsidR="00B951C9" w:rsidRPr="008429AA">
                <w:rPr>
                  <w:rStyle w:val="Hyperlink"/>
                </w:rPr>
                <w:t>https://classroom.thenational.academy/lessons/how-did-the-nazis-remove-political-opposition-6hj3gr</w:t>
              </w:r>
            </w:hyperlink>
          </w:p>
        </w:tc>
        <w:tc>
          <w:tcPr>
            <w:tcW w:w="11025" w:type="dxa"/>
            <w:vAlign w:val="center"/>
          </w:tcPr>
          <w:p w:rsidR="00B951C9" w:rsidRDefault="00B951C9" w:rsidP="00B951C9">
            <w:pPr>
              <w:numPr>
                <w:ilvl w:val="0"/>
                <w:numId w:val="40"/>
              </w:numPr>
              <w:spacing w:after="0" w:line="240" w:lineRule="auto"/>
              <w:jc w:val="center"/>
            </w:pPr>
            <w:r>
              <w:t>The Reichstag Fire meant the Nazis could use their biggest rivals, the Communists, as a scapegoat. The party was banned which meant the Nazis were the biggest party in Germany.</w:t>
            </w:r>
          </w:p>
        </w:tc>
      </w:tr>
      <w:tr w:rsidR="00B951C9" w:rsidTr="00A0334E">
        <w:tc>
          <w:tcPr>
            <w:tcW w:w="3090" w:type="dxa"/>
            <w:vAlign w:val="center"/>
          </w:tcPr>
          <w:p w:rsidR="00B951C9" w:rsidRDefault="00B951C9" w:rsidP="00A0334E">
            <w:pPr>
              <w:spacing w:after="0" w:line="240" w:lineRule="auto"/>
              <w:jc w:val="center"/>
            </w:pPr>
            <w:r>
              <w:t>18. Enabling Act</w:t>
            </w:r>
          </w:p>
          <w:p w:rsidR="00B951C9" w:rsidRDefault="00CA45BB" w:rsidP="00A0334E">
            <w:pPr>
              <w:spacing w:after="0" w:line="240" w:lineRule="auto"/>
              <w:jc w:val="center"/>
            </w:pPr>
            <w:hyperlink r:id="rId31" w:history="1">
              <w:r w:rsidR="00B951C9" w:rsidRPr="008429AA">
                <w:rPr>
                  <w:rStyle w:val="Hyperlink"/>
                </w:rPr>
                <w:t>https://classroom.thenational.academy/lessons/how-did-the-nazis-remove-political-opposition-6hj3gr</w:t>
              </w:r>
            </w:hyperlink>
          </w:p>
        </w:tc>
        <w:tc>
          <w:tcPr>
            <w:tcW w:w="11025" w:type="dxa"/>
            <w:vAlign w:val="center"/>
          </w:tcPr>
          <w:p w:rsidR="00B951C9" w:rsidRDefault="00B951C9" w:rsidP="00B951C9">
            <w:pPr>
              <w:numPr>
                <w:ilvl w:val="0"/>
                <w:numId w:val="40"/>
              </w:numPr>
              <w:spacing w:after="0" w:line="240" w:lineRule="auto"/>
              <w:jc w:val="center"/>
            </w:pPr>
            <w:r>
              <w:t>Hitler made people vote in the enabling act, giving him the authority to make any law he wished. He used this to increase the power of the Nazis. The road to dictatorship begins.</w:t>
            </w:r>
          </w:p>
        </w:tc>
      </w:tr>
      <w:tr w:rsidR="00B951C9" w:rsidTr="00A0334E">
        <w:tc>
          <w:tcPr>
            <w:tcW w:w="3090" w:type="dxa"/>
            <w:vAlign w:val="center"/>
          </w:tcPr>
          <w:p w:rsidR="00B951C9" w:rsidRDefault="00B951C9" w:rsidP="00A0334E">
            <w:pPr>
              <w:spacing w:after="0" w:line="240" w:lineRule="auto"/>
              <w:jc w:val="center"/>
            </w:pPr>
            <w:r>
              <w:t>19. Night of the Long Knives</w:t>
            </w:r>
          </w:p>
          <w:p w:rsidR="00B951C9" w:rsidRDefault="00CA45BB" w:rsidP="00A0334E">
            <w:pPr>
              <w:spacing w:after="0" w:line="240" w:lineRule="auto"/>
              <w:jc w:val="center"/>
            </w:pPr>
            <w:hyperlink r:id="rId32" w:history="1">
              <w:r w:rsidR="00B951C9" w:rsidRPr="008429AA">
                <w:rPr>
                  <w:rStyle w:val="Hyperlink"/>
                </w:rPr>
                <w:t>https://classroom.thenational.academy/lessons/how-did-hitler-consolidate-power-by-1934-74wk6t</w:t>
              </w:r>
            </w:hyperlink>
          </w:p>
        </w:tc>
        <w:tc>
          <w:tcPr>
            <w:tcW w:w="11025" w:type="dxa"/>
            <w:vAlign w:val="center"/>
          </w:tcPr>
          <w:p w:rsidR="00B951C9" w:rsidRDefault="00B951C9" w:rsidP="00B951C9">
            <w:pPr>
              <w:numPr>
                <w:ilvl w:val="0"/>
                <w:numId w:val="40"/>
              </w:numPr>
              <w:spacing w:after="0" w:line="240" w:lineRule="auto"/>
              <w:jc w:val="center"/>
            </w:pPr>
            <w:r>
              <w:t>Hitler removed people within his own party that threatened him. The SA was a large groups of thugs loyal to Hitler. Some of them however began thinking differently. Hitler made sure the SA were on his side and he had many of the leaders assassinated.</w:t>
            </w:r>
          </w:p>
        </w:tc>
      </w:tr>
      <w:tr w:rsidR="00B951C9" w:rsidTr="00A0334E">
        <w:tc>
          <w:tcPr>
            <w:tcW w:w="3090" w:type="dxa"/>
            <w:vAlign w:val="center"/>
          </w:tcPr>
          <w:p w:rsidR="00B951C9" w:rsidRDefault="00B951C9" w:rsidP="00A0334E">
            <w:pPr>
              <w:spacing w:after="0" w:line="240" w:lineRule="auto"/>
              <w:jc w:val="center"/>
            </w:pPr>
            <w:r>
              <w:t>20. Hindenburg dies</w:t>
            </w:r>
          </w:p>
          <w:p w:rsidR="00B951C9" w:rsidRDefault="00CA45BB" w:rsidP="00A0334E">
            <w:pPr>
              <w:spacing w:after="0" w:line="240" w:lineRule="auto"/>
              <w:jc w:val="center"/>
            </w:pPr>
            <w:hyperlink r:id="rId33" w:history="1">
              <w:r w:rsidR="00B951C9" w:rsidRPr="008429AA">
                <w:rPr>
                  <w:rStyle w:val="Hyperlink"/>
                </w:rPr>
                <w:t>https://classroom.thenational.academy/lessons/how-did-hitler-consolidate-power-by-1934-74wk6t</w:t>
              </w:r>
            </w:hyperlink>
          </w:p>
        </w:tc>
        <w:tc>
          <w:tcPr>
            <w:tcW w:w="11025" w:type="dxa"/>
            <w:vAlign w:val="center"/>
          </w:tcPr>
          <w:p w:rsidR="00B951C9" w:rsidRDefault="00B951C9" w:rsidP="00B951C9">
            <w:pPr>
              <w:numPr>
                <w:ilvl w:val="0"/>
                <w:numId w:val="39"/>
              </w:numPr>
              <w:spacing w:after="0" w:line="240" w:lineRule="auto"/>
              <w:jc w:val="center"/>
            </w:pPr>
            <w:r>
              <w:t>The President dies. The only person that had the power to remove Hitler was gone. Hitler joined his title of Chancellor to the Presidency and made the army swear allegiance to him. He was now the Fuhrer.</w:t>
            </w:r>
          </w:p>
        </w:tc>
      </w:tr>
    </w:tbl>
    <w:p w:rsidR="00B951C9" w:rsidRDefault="00B951C9" w:rsidP="00B951C9">
      <w:pPr>
        <w:rPr>
          <w:sz w:val="28"/>
          <w:u w:val="single"/>
        </w:rPr>
      </w:pPr>
    </w:p>
    <w:p w:rsidR="00CA45BB" w:rsidRDefault="00CA45BB" w:rsidP="00B951C9">
      <w:pPr>
        <w:rPr>
          <w:sz w:val="28"/>
          <w:u w:val="single"/>
        </w:rPr>
      </w:pPr>
    </w:p>
    <w:p w:rsidR="00CA45BB" w:rsidRDefault="00CA45BB" w:rsidP="00B951C9">
      <w:pPr>
        <w:rPr>
          <w:sz w:val="28"/>
          <w:u w:val="single"/>
        </w:rPr>
      </w:pPr>
      <w:bookmarkStart w:id="0" w:name="_GoBack"/>
      <w:bookmarkEnd w:id="0"/>
    </w:p>
    <w:p w:rsidR="00B951C9" w:rsidRDefault="00B951C9" w:rsidP="00B951C9">
      <w:pPr>
        <w:rPr>
          <w:sz w:val="28"/>
          <w:u w:val="single"/>
        </w:rPr>
      </w:pPr>
      <w:r>
        <w:rPr>
          <w:sz w:val="28"/>
          <w:u w:val="single"/>
        </w:rPr>
        <w:lastRenderedPageBreak/>
        <w:t>Term 6: LIFE IN NAZI GERMANY</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10860"/>
      </w:tblGrid>
      <w:tr w:rsidR="00B951C9" w:rsidTr="00A0334E">
        <w:tc>
          <w:tcPr>
            <w:tcW w:w="3120" w:type="dxa"/>
            <w:vAlign w:val="center"/>
          </w:tcPr>
          <w:p w:rsidR="00B951C9" w:rsidRDefault="00B951C9" w:rsidP="00A0334E">
            <w:pPr>
              <w:spacing w:after="0" w:line="240" w:lineRule="auto"/>
              <w:jc w:val="center"/>
              <w:rPr>
                <w:b/>
              </w:rPr>
            </w:pPr>
            <w:r>
              <w:rPr>
                <w:b/>
              </w:rPr>
              <w:t>Lesson number</w:t>
            </w:r>
          </w:p>
        </w:tc>
        <w:tc>
          <w:tcPr>
            <w:tcW w:w="10860" w:type="dxa"/>
            <w:vAlign w:val="center"/>
          </w:tcPr>
          <w:p w:rsidR="00B951C9" w:rsidRDefault="00B951C9" w:rsidP="00A0334E">
            <w:pPr>
              <w:spacing w:after="0" w:line="240" w:lineRule="auto"/>
              <w:jc w:val="center"/>
              <w:rPr>
                <w:b/>
              </w:rPr>
            </w:pPr>
            <w:r>
              <w:rPr>
                <w:b/>
              </w:rPr>
              <w:t>Core content</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21. Unemployment &amp; rearmament</w:t>
            </w:r>
          </w:p>
          <w:p w:rsidR="00B951C9" w:rsidRDefault="00CA45BB" w:rsidP="00A0334E">
            <w:pPr>
              <w:spacing w:after="0" w:line="240" w:lineRule="auto"/>
              <w:jc w:val="center"/>
            </w:pPr>
            <w:hyperlink r:id="rId34" w:history="1">
              <w:r w:rsidR="00B951C9" w:rsidRPr="008429AA">
                <w:rPr>
                  <w:rStyle w:val="Hyperlink"/>
                </w:rPr>
                <w:t>https://classroom.thenational.academy/lessons/how-successful-were-nazis-policies-at-reducing-unemployment-cdj3jd</w:t>
              </w:r>
            </w:hyperlink>
          </w:p>
        </w:tc>
        <w:tc>
          <w:tcPr>
            <w:tcW w:w="10860" w:type="dxa"/>
            <w:vAlign w:val="center"/>
          </w:tcPr>
          <w:p w:rsidR="00B951C9" w:rsidRDefault="00B951C9" w:rsidP="00B951C9">
            <w:pPr>
              <w:numPr>
                <w:ilvl w:val="0"/>
                <w:numId w:val="1"/>
              </w:numPr>
              <w:spacing w:after="0" w:line="240" w:lineRule="auto"/>
              <w:jc w:val="center"/>
            </w:pPr>
            <w:r>
              <w:t>The Nazis began creating a variety of jobs to increase their support base. New motorways and buildings were built and the armed forces began to recruit new men (even though this went against the Treaty of Versailles).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22. Workers &amp; Businesses</w:t>
            </w:r>
          </w:p>
          <w:p w:rsidR="00B951C9" w:rsidRDefault="00CA45BB" w:rsidP="00A0334E">
            <w:pPr>
              <w:spacing w:after="0" w:line="240" w:lineRule="auto"/>
              <w:jc w:val="center"/>
            </w:pPr>
            <w:hyperlink r:id="rId35" w:history="1">
              <w:r w:rsidR="00B951C9" w:rsidRPr="008429AA">
                <w:rPr>
                  <w:rStyle w:val="Hyperlink"/>
                </w:rPr>
                <w:t>https://classroom.thenational.academy/lessons/how-far-did-the-lives-of-german-workers-improve-after-1933-6rv32r</w:t>
              </w:r>
            </w:hyperlink>
          </w:p>
        </w:tc>
        <w:tc>
          <w:tcPr>
            <w:tcW w:w="10860" w:type="dxa"/>
            <w:vAlign w:val="center"/>
          </w:tcPr>
          <w:p w:rsidR="00B951C9" w:rsidRDefault="00B951C9" w:rsidP="00B951C9">
            <w:pPr>
              <w:numPr>
                <w:ilvl w:val="0"/>
                <w:numId w:val="21"/>
              </w:numPr>
              <w:spacing w:after="0" w:line="240" w:lineRule="auto"/>
              <w:jc w:val="center"/>
            </w:pPr>
            <w:r>
              <w:t>The Nazis changed life for people in Germany. Children were brainwashed into believing Nazi ideology and were prepared for their futures as mothers, soldiers or workers. Women were expected to conform to traditional values while men were expected to be strong. People would not dare to show their outrage as bad things happened to those that stood up to the Nazis.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23. Women</w:t>
            </w:r>
          </w:p>
          <w:p w:rsidR="00B951C9" w:rsidRDefault="00CA45BB" w:rsidP="00A0334E">
            <w:pPr>
              <w:spacing w:after="0" w:line="240" w:lineRule="auto"/>
              <w:jc w:val="center"/>
            </w:pPr>
            <w:hyperlink r:id="rId36" w:history="1">
              <w:r w:rsidR="00B951C9" w:rsidRPr="008429AA">
                <w:rPr>
                  <w:rStyle w:val="Hyperlink"/>
                </w:rPr>
                <w:t>https://classroom.thenational.academy/lessons/what-were-nazi-attitudes-and-policies-towards-women-6cw36t</w:t>
              </w:r>
            </w:hyperlink>
          </w:p>
        </w:tc>
        <w:tc>
          <w:tcPr>
            <w:tcW w:w="10860" w:type="dxa"/>
            <w:vAlign w:val="center"/>
          </w:tcPr>
          <w:p w:rsidR="00B951C9" w:rsidRDefault="00B951C9" w:rsidP="00B951C9">
            <w:pPr>
              <w:numPr>
                <w:ilvl w:val="0"/>
                <w:numId w:val="21"/>
              </w:numPr>
              <w:spacing w:after="0" w:line="240" w:lineRule="auto"/>
              <w:jc w:val="center"/>
            </w:pPr>
            <w:r>
              <w:t>The Nazis changed life for people in Germany. Children were brainwashed into believing Nazi ideology and were prepared for their futures as mothers, soldiers or workers. Women were expected to conform to traditional values while men were expected to be strong. People would not dare to show their outrage as bad things happened to those that stood up to the Nazis.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24. Youths</w:t>
            </w:r>
          </w:p>
          <w:p w:rsidR="00B951C9" w:rsidRDefault="00CA45BB" w:rsidP="00A0334E">
            <w:pPr>
              <w:spacing w:after="0" w:line="240" w:lineRule="auto"/>
              <w:jc w:val="center"/>
            </w:pPr>
            <w:hyperlink r:id="rId37" w:history="1">
              <w:r w:rsidR="00B951C9" w:rsidRPr="008429AA">
                <w:rPr>
                  <w:rStyle w:val="Hyperlink"/>
                </w:rPr>
                <w:t>https://classroom.thenational.academy/lessons/why-were-young-people-so-important-to-the-nazi-party-6gv6ar</w:t>
              </w:r>
            </w:hyperlink>
          </w:p>
        </w:tc>
        <w:tc>
          <w:tcPr>
            <w:tcW w:w="10860" w:type="dxa"/>
            <w:vAlign w:val="center"/>
          </w:tcPr>
          <w:p w:rsidR="00B951C9" w:rsidRDefault="00B951C9" w:rsidP="00B951C9">
            <w:pPr>
              <w:numPr>
                <w:ilvl w:val="0"/>
                <w:numId w:val="21"/>
              </w:numPr>
              <w:spacing w:after="0" w:line="240" w:lineRule="auto"/>
              <w:jc w:val="center"/>
            </w:pPr>
            <w:r>
              <w:t>The Nazis changed life for people in Germany. Children were brainwashed into believing Nazi ideology and were prepared for their futures as mothers, soldiers or workers. Women were expected to conform to traditional values while men were expected to be strong. People would not dare to show their outrage as bad things happened to those that stood up to the Nazis.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25. The Church</w:t>
            </w:r>
          </w:p>
        </w:tc>
        <w:tc>
          <w:tcPr>
            <w:tcW w:w="10860" w:type="dxa"/>
            <w:vAlign w:val="center"/>
          </w:tcPr>
          <w:p w:rsidR="00B951C9" w:rsidRDefault="00B951C9" w:rsidP="00B951C9">
            <w:pPr>
              <w:numPr>
                <w:ilvl w:val="0"/>
                <w:numId w:val="42"/>
              </w:numPr>
              <w:spacing w:after="0" w:line="240" w:lineRule="auto"/>
              <w:jc w:val="center"/>
            </w:pP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26. Persecution</w:t>
            </w:r>
          </w:p>
          <w:p w:rsidR="00B951C9" w:rsidRDefault="00CA45BB" w:rsidP="00A0334E">
            <w:pPr>
              <w:spacing w:after="0" w:line="240" w:lineRule="auto"/>
              <w:jc w:val="center"/>
            </w:pPr>
            <w:hyperlink r:id="rId38" w:history="1">
              <w:r w:rsidR="00B951C9" w:rsidRPr="008429AA">
                <w:rPr>
                  <w:rStyle w:val="Hyperlink"/>
                </w:rPr>
                <w:t>https://classroom.thenational.academy/lessons/how-did-the-persecution-of-the-jews-escalate-after-1933-70vp6r</w:t>
              </w:r>
            </w:hyperlink>
          </w:p>
        </w:tc>
        <w:tc>
          <w:tcPr>
            <w:tcW w:w="10860" w:type="dxa"/>
            <w:vAlign w:val="center"/>
          </w:tcPr>
          <w:p w:rsidR="00B951C9" w:rsidRDefault="00B951C9" w:rsidP="00B951C9">
            <w:pPr>
              <w:pStyle w:val="ListParagraph"/>
              <w:numPr>
                <w:ilvl w:val="0"/>
                <w:numId w:val="46"/>
              </w:numPr>
              <w:spacing w:after="0" w:line="240" w:lineRule="auto"/>
              <w:jc w:val="center"/>
            </w:pPr>
            <w:r>
              <w:t>Treatment of Jewish people in Nazi Germany worsened as the Nazis stayed in power. Anti-Semitism was common but the escalation of the persecution was swift and horrific. The Nazis started by leaving Jewish people out, then progressed to attacking them. Eventually the Nazis created an organise effort to eliminate the entire population of Jewish Europeans.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lastRenderedPageBreak/>
              <w:t>27. Propaganda</w:t>
            </w:r>
          </w:p>
          <w:p w:rsidR="00B951C9" w:rsidRDefault="00CA45BB" w:rsidP="00A0334E">
            <w:pPr>
              <w:spacing w:after="0" w:line="240" w:lineRule="auto"/>
              <w:jc w:val="center"/>
            </w:pPr>
            <w:hyperlink r:id="rId39" w:history="1">
              <w:r w:rsidR="00B951C9" w:rsidRPr="008429AA">
                <w:rPr>
                  <w:rStyle w:val="Hyperlink"/>
                </w:rPr>
                <w:t>https://classroom.thenational.academy/lessons/how-far-did-the-nazi-party-control-the-state-through-propaganda-64u38d</w:t>
              </w:r>
            </w:hyperlink>
          </w:p>
        </w:tc>
        <w:tc>
          <w:tcPr>
            <w:tcW w:w="10860" w:type="dxa"/>
            <w:vAlign w:val="center"/>
          </w:tcPr>
          <w:p w:rsidR="00B951C9" w:rsidRDefault="00B951C9" w:rsidP="00B951C9">
            <w:pPr>
              <w:numPr>
                <w:ilvl w:val="0"/>
                <w:numId w:val="45"/>
              </w:numPr>
              <w:spacing w:after="0" w:line="240" w:lineRule="auto"/>
              <w:jc w:val="center"/>
            </w:pPr>
            <w:r>
              <w:t>Censorship and propaganda was used to brainwash the German public. Every form of media had to promote the Nazi message. Anything the Nazis didn’t agree with was burned.</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28. Police State</w:t>
            </w:r>
          </w:p>
          <w:p w:rsidR="00B951C9" w:rsidRDefault="00CA45BB" w:rsidP="00A0334E">
            <w:pPr>
              <w:spacing w:after="0" w:line="240" w:lineRule="auto"/>
              <w:jc w:val="center"/>
            </w:pPr>
            <w:hyperlink r:id="rId40" w:history="1">
              <w:r w:rsidR="00B951C9" w:rsidRPr="008429AA">
                <w:rPr>
                  <w:rStyle w:val="Hyperlink"/>
                </w:rPr>
                <w:t>https://classroom.thenational.academy/lessons/how-far-did-the-nazi-party-create-a-police-state-68v64d</w:t>
              </w:r>
            </w:hyperlink>
          </w:p>
        </w:tc>
        <w:tc>
          <w:tcPr>
            <w:tcW w:w="10860" w:type="dxa"/>
            <w:vAlign w:val="center"/>
          </w:tcPr>
          <w:p w:rsidR="00B951C9" w:rsidRDefault="00B951C9" w:rsidP="00B951C9">
            <w:pPr>
              <w:numPr>
                <w:ilvl w:val="0"/>
                <w:numId w:val="45"/>
              </w:numPr>
              <w:spacing w:after="0" w:line="240" w:lineRule="auto"/>
              <w:jc w:val="center"/>
            </w:pPr>
            <w:r>
              <w:t>If propaganda did not convince people that the Nazis were the best, then a system of control, fear and the law would help. Undercover police called the Gestapo would spy on people to make sure they did as they were told. People who were anti-Nazi could be arrested and sent to a concentration camp.</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29. Final Solution</w:t>
            </w:r>
          </w:p>
          <w:p w:rsidR="00B951C9" w:rsidRDefault="00CA45BB" w:rsidP="00A0334E">
            <w:pPr>
              <w:spacing w:after="0" w:line="240" w:lineRule="auto"/>
              <w:jc w:val="center"/>
            </w:pPr>
            <w:hyperlink r:id="rId41" w:history="1">
              <w:r w:rsidR="00B951C9" w:rsidRPr="008429AA">
                <w:rPr>
                  <w:rStyle w:val="Hyperlink"/>
                </w:rPr>
                <w:t>https://classroom.thenational.academy/lessons/how-did-the-persecution-of-the-jews-escalate-after-1933-70vp6r</w:t>
              </w:r>
            </w:hyperlink>
          </w:p>
        </w:tc>
        <w:tc>
          <w:tcPr>
            <w:tcW w:w="10860" w:type="dxa"/>
            <w:vAlign w:val="center"/>
          </w:tcPr>
          <w:p w:rsidR="00B951C9" w:rsidRDefault="00B951C9" w:rsidP="00B951C9">
            <w:pPr>
              <w:pStyle w:val="ListParagraph"/>
              <w:numPr>
                <w:ilvl w:val="0"/>
                <w:numId w:val="46"/>
              </w:numPr>
              <w:spacing w:after="0" w:line="240" w:lineRule="auto"/>
              <w:jc w:val="center"/>
            </w:pPr>
            <w:r>
              <w:t>Treatment of Jewish people in Nazi Germany worsened as the Nazis stayed in power. Anti-Semitism was common but the escalation of the persecution was swift and horrific. The Nazis started by leaving Jewish people out, then progressed to attacking them. Eventually the Nazis created an organise effort to eliminate the entire population of Jewish Europeans.</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30. WW2</w:t>
            </w:r>
          </w:p>
        </w:tc>
        <w:tc>
          <w:tcPr>
            <w:tcW w:w="10860" w:type="dxa"/>
            <w:vAlign w:val="center"/>
          </w:tcPr>
          <w:p w:rsidR="00B951C9" w:rsidRDefault="00B951C9" w:rsidP="00B951C9">
            <w:pPr>
              <w:numPr>
                <w:ilvl w:val="0"/>
                <w:numId w:val="41"/>
              </w:numPr>
              <w:spacing w:after="0" w:line="240" w:lineRule="auto"/>
              <w:jc w:val="center"/>
            </w:pPr>
            <w:r>
              <w:t>As the war progressed, Germany began to feel the toll. Buildings were bombed, people lost their homes, people went hungry, all entertainment was closed and it seemed Hitler was losing the war. All morale at the start of the war was lost.</w:t>
            </w:r>
          </w:p>
        </w:tc>
      </w:tr>
      <w:tr w:rsidR="00B951C9" w:rsidTr="00A0334E">
        <w:tc>
          <w:tcPr>
            <w:tcW w:w="3120" w:type="dxa"/>
            <w:tcBorders>
              <w:top w:val="single" w:sz="4" w:space="0" w:color="000000"/>
              <w:left w:val="single" w:sz="4" w:space="0" w:color="000000"/>
              <w:bottom w:val="single" w:sz="4" w:space="0" w:color="000000"/>
              <w:right w:val="single" w:sz="4" w:space="0" w:color="000000"/>
            </w:tcBorders>
            <w:vAlign w:val="center"/>
          </w:tcPr>
          <w:p w:rsidR="00B951C9" w:rsidRDefault="00B951C9" w:rsidP="00A0334E">
            <w:pPr>
              <w:spacing w:after="0" w:line="240" w:lineRule="auto"/>
              <w:jc w:val="center"/>
            </w:pPr>
            <w:r>
              <w:t>31. Opposition &amp; Resistance</w:t>
            </w:r>
          </w:p>
          <w:p w:rsidR="00B951C9" w:rsidRDefault="00CA45BB" w:rsidP="00A0334E">
            <w:pPr>
              <w:spacing w:after="0" w:line="240" w:lineRule="auto"/>
              <w:jc w:val="center"/>
            </w:pPr>
            <w:hyperlink r:id="rId42" w:history="1">
              <w:r w:rsidR="00B951C9" w:rsidRPr="008429AA">
                <w:rPr>
                  <w:rStyle w:val="Hyperlink"/>
                </w:rPr>
                <w:t>https://classroom.thenational.academy/lessons/how-much-resistance-existed-in-nazi-germany-before-1939-c8t68c</w:t>
              </w:r>
            </w:hyperlink>
          </w:p>
        </w:tc>
        <w:tc>
          <w:tcPr>
            <w:tcW w:w="10860" w:type="dxa"/>
            <w:vAlign w:val="center"/>
          </w:tcPr>
          <w:p w:rsidR="00B951C9" w:rsidRDefault="00B951C9" w:rsidP="00B951C9">
            <w:pPr>
              <w:numPr>
                <w:ilvl w:val="0"/>
                <w:numId w:val="41"/>
              </w:numPr>
              <w:spacing w:after="0" w:line="240" w:lineRule="auto"/>
              <w:jc w:val="center"/>
            </w:pPr>
            <w:r>
              <w:t xml:space="preserve">As Hitler concentrated on the war more and more people began opposing the Nazis. There were simple forms of opposition such as printing anti-Nazi leaflets or serious cases such as the failed bomb plot by Colonel Von </w:t>
            </w:r>
            <w:proofErr w:type="spellStart"/>
            <w:r>
              <w:t>Stauffenberg</w:t>
            </w:r>
            <w:proofErr w:type="spellEnd"/>
            <w:r>
              <w:t>.</w:t>
            </w:r>
          </w:p>
        </w:tc>
      </w:tr>
    </w:tbl>
    <w:p w:rsidR="00B951C9" w:rsidRPr="00B027CE" w:rsidRDefault="00B951C9" w:rsidP="001B14BA">
      <w:pPr>
        <w:rPr>
          <w:b/>
          <w:sz w:val="32"/>
          <w:u w:val="single"/>
        </w:rPr>
      </w:pPr>
    </w:p>
    <w:sectPr w:rsidR="00B951C9" w:rsidRPr="00B027CE" w:rsidSect="00B027CE">
      <w:head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F2" w:rsidRDefault="00B951C9">
      <w:pPr>
        <w:spacing w:after="0" w:line="240" w:lineRule="auto"/>
      </w:pPr>
      <w:r>
        <w:separator/>
      </w:r>
    </w:p>
  </w:endnote>
  <w:endnote w:type="continuationSeparator" w:id="0">
    <w:p w:rsidR="005C25F2" w:rsidRDefault="00B9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F2" w:rsidRDefault="00B951C9">
      <w:pPr>
        <w:spacing w:after="0" w:line="240" w:lineRule="auto"/>
      </w:pPr>
      <w:r>
        <w:separator/>
      </w:r>
    </w:p>
  </w:footnote>
  <w:footnote w:type="continuationSeparator" w:id="0">
    <w:p w:rsidR="005C25F2" w:rsidRDefault="00B9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B951C9"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Remote Learning Overview – History</w:t>
    </w:r>
    <w:r w:rsidR="001B14BA">
      <w:rPr>
        <w:rFonts w:ascii="Arial" w:hAnsi="Arial" w:cs="Arial"/>
        <w:b/>
        <w:color w:val="222A35" w:themeColor="text2" w:themeShade="80"/>
        <w:sz w:val="28"/>
      </w:rPr>
      <w:t xml:space="preserve"> 2020-2021</w:t>
    </w:r>
  </w:p>
  <w:p w:rsidR="0068786F" w:rsidRDefault="00CA45BB">
    <w:pPr>
      <w:pStyle w:val="Header"/>
    </w:pPr>
  </w:p>
  <w:p w:rsidR="0068786F" w:rsidRDefault="00CA4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E51C1"/>
    <w:multiLevelType w:val="hybridMultilevel"/>
    <w:tmpl w:val="00E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26"/>
  </w:num>
  <w:num w:numId="4">
    <w:abstractNumId w:val="38"/>
  </w:num>
  <w:num w:numId="5">
    <w:abstractNumId w:val="4"/>
  </w:num>
  <w:num w:numId="6">
    <w:abstractNumId w:val="35"/>
  </w:num>
  <w:num w:numId="7">
    <w:abstractNumId w:val="6"/>
  </w:num>
  <w:num w:numId="8">
    <w:abstractNumId w:val="3"/>
  </w:num>
  <w:num w:numId="9">
    <w:abstractNumId w:val="34"/>
  </w:num>
  <w:num w:numId="10">
    <w:abstractNumId w:val="40"/>
  </w:num>
  <w:num w:numId="11">
    <w:abstractNumId w:val="25"/>
  </w:num>
  <w:num w:numId="12">
    <w:abstractNumId w:val="31"/>
  </w:num>
  <w:num w:numId="13">
    <w:abstractNumId w:val="20"/>
  </w:num>
  <w:num w:numId="14">
    <w:abstractNumId w:val="19"/>
  </w:num>
  <w:num w:numId="15">
    <w:abstractNumId w:val="39"/>
  </w:num>
  <w:num w:numId="16">
    <w:abstractNumId w:val="21"/>
  </w:num>
  <w:num w:numId="17">
    <w:abstractNumId w:val="12"/>
  </w:num>
  <w:num w:numId="18">
    <w:abstractNumId w:val="29"/>
  </w:num>
  <w:num w:numId="19">
    <w:abstractNumId w:val="41"/>
  </w:num>
  <w:num w:numId="20">
    <w:abstractNumId w:val="32"/>
  </w:num>
  <w:num w:numId="21">
    <w:abstractNumId w:val="8"/>
  </w:num>
  <w:num w:numId="22">
    <w:abstractNumId w:val="23"/>
  </w:num>
  <w:num w:numId="23">
    <w:abstractNumId w:val="15"/>
  </w:num>
  <w:num w:numId="24">
    <w:abstractNumId w:val="22"/>
  </w:num>
  <w:num w:numId="25">
    <w:abstractNumId w:val="7"/>
  </w:num>
  <w:num w:numId="26">
    <w:abstractNumId w:val="42"/>
  </w:num>
  <w:num w:numId="27">
    <w:abstractNumId w:val="1"/>
  </w:num>
  <w:num w:numId="28">
    <w:abstractNumId w:val="13"/>
  </w:num>
  <w:num w:numId="29">
    <w:abstractNumId w:val="45"/>
  </w:num>
  <w:num w:numId="30">
    <w:abstractNumId w:val="44"/>
  </w:num>
  <w:num w:numId="31">
    <w:abstractNumId w:val="28"/>
  </w:num>
  <w:num w:numId="32">
    <w:abstractNumId w:val="18"/>
  </w:num>
  <w:num w:numId="33">
    <w:abstractNumId w:val="33"/>
  </w:num>
  <w:num w:numId="34">
    <w:abstractNumId w:val="30"/>
  </w:num>
  <w:num w:numId="35">
    <w:abstractNumId w:val="43"/>
  </w:num>
  <w:num w:numId="36">
    <w:abstractNumId w:val="27"/>
  </w:num>
  <w:num w:numId="37">
    <w:abstractNumId w:val="16"/>
  </w:num>
  <w:num w:numId="38">
    <w:abstractNumId w:val="24"/>
  </w:num>
  <w:num w:numId="39">
    <w:abstractNumId w:val="36"/>
  </w:num>
  <w:num w:numId="40">
    <w:abstractNumId w:val="11"/>
  </w:num>
  <w:num w:numId="41">
    <w:abstractNumId w:val="10"/>
  </w:num>
  <w:num w:numId="42">
    <w:abstractNumId w:val="17"/>
  </w:num>
  <w:num w:numId="43">
    <w:abstractNumId w:val="37"/>
  </w:num>
  <w:num w:numId="44">
    <w:abstractNumId w:val="5"/>
  </w:num>
  <w:num w:numId="45">
    <w:abstractNumId w:val="14"/>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1B14BA"/>
    <w:rsid w:val="00453EBF"/>
    <w:rsid w:val="005C25F2"/>
    <w:rsid w:val="00B951C9"/>
    <w:rsid w:val="00CA45BB"/>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E246"/>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ListParagraph">
    <w:name w:val="List Paragraph"/>
    <w:basedOn w:val="Normal"/>
    <w:uiPriority w:val="34"/>
    <w:qFormat/>
    <w:rsid w:val="00B9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landowning-and-the-feudal-system-chjk0e" TargetMode="External"/><Relationship Id="rId18" Type="http://schemas.openxmlformats.org/officeDocument/2006/relationships/hyperlink" Target="https://classroom.thenational.academy/lessons/why-did-the-german-people-feel-stabbed-in-the-back-61gkgt" TargetMode="External"/><Relationship Id="rId26" Type="http://schemas.openxmlformats.org/officeDocument/2006/relationships/hyperlink" Target="https://classroom.thenational.academy/lessons/were-the-1920s-a-golden-age-for-all-germans-c5gk0t" TargetMode="External"/><Relationship Id="rId39" Type="http://schemas.openxmlformats.org/officeDocument/2006/relationships/hyperlink" Target="https://classroom.thenational.academy/lessons/how-far-did-the-nazi-party-control-the-state-through-propaganda-64u38d" TargetMode="External"/><Relationship Id="rId21" Type="http://schemas.openxmlformats.org/officeDocument/2006/relationships/hyperlink" Target="https://classroom.thenational.academy/lessons/why-was-1923-known-as-a-year-of-crisis-68vkar" TargetMode="External"/><Relationship Id="rId34" Type="http://schemas.openxmlformats.org/officeDocument/2006/relationships/hyperlink" Target="https://classroom.thenational.academy/lessons/how-successful-were-nazis-policies-at-reducing-unemployment-cdj3jd" TargetMode="External"/><Relationship Id="rId42" Type="http://schemas.openxmlformats.org/officeDocument/2006/relationships/hyperlink" Target="https://classroom.thenational.academy/lessons/how-much-resistance-existed-in-nazi-germany-before-1939-c8t68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the-german-reich-1871-1918-68t30t" TargetMode="External"/><Relationship Id="rId29" Type="http://schemas.openxmlformats.org/officeDocument/2006/relationships/hyperlink" Target="https://classroom.thenational.academy/lessons/how-did-political-developments-in-1932-result-in-hitler-becoming-chancellor-in-january-1933-65j6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castles-and-rebellions-68w38e" TargetMode="External"/><Relationship Id="rId24" Type="http://schemas.openxmlformats.org/officeDocument/2006/relationships/hyperlink" Target="https://classroom.thenational.academy/lessons/how-did-germany-recover-its-economy-in-the-years-1924-29-cmwk8c" TargetMode="External"/><Relationship Id="rId32" Type="http://schemas.openxmlformats.org/officeDocument/2006/relationships/hyperlink" Target="https://classroom.thenational.academy/lessons/how-did-hitler-consolidate-power-by-1934-74wk6t" TargetMode="External"/><Relationship Id="rId37" Type="http://schemas.openxmlformats.org/officeDocument/2006/relationships/hyperlink" Target="https://classroom.thenational.academy/lessons/why-were-young-people-so-important-to-the-nazi-party-6gv6ar" TargetMode="External"/><Relationship Id="rId40" Type="http://schemas.openxmlformats.org/officeDocument/2006/relationships/hyperlink" Target="https://classroom.thenational.academy/lessons/how-far-did-the-nazi-party-create-a-police-state-68v64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thenational.academy/lessons/archbishops-and-church-construction-6mt68r" TargetMode="External"/><Relationship Id="rId23" Type="http://schemas.openxmlformats.org/officeDocument/2006/relationships/hyperlink" Target="https://classroom.thenational.academy/lessons/what-was-the-munich-putsch-69k3jt" TargetMode="External"/><Relationship Id="rId28" Type="http://schemas.openxmlformats.org/officeDocument/2006/relationships/hyperlink" Target="https://classroom.thenational.academy/lessons/why-were-the-nazi-party-so-successful-after-1929-6ctkar" TargetMode="External"/><Relationship Id="rId36" Type="http://schemas.openxmlformats.org/officeDocument/2006/relationships/hyperlink" Target="https://classroom.thenational.academy/lessons/what-were-nazi-attitudes-and-policies-towards-women-6cw36t" TargetMode="External"/><Relationship Id="rId10" Type="http://schemas.openxmlformats.org/officeDocument/2006/relationships/hyperlink" Target="https://classroom.thenational.academy/lessons/the-battles-of-1066-and-coronation-6tjpad" TargetMode="External"/><Relationship Id="rId19" Type="http://schemas.openxmlformats.org/officeDocument/2006/relationships/hyperlink" Target="https://classroom.thenational.academy/lessons/why-was-there-a-rise-in-political-extremism-in-germany-after-ww1-6djk8c" TargetMode="External"/><Relationship Id="rId31" Type="http://schemas.openxmlformats.org/officeDocument/2006/relationships/hyperlink" Target="https://classroom.thenational.academy/lessons/how-did-the-nazis-remove-political-opposition-6hj3g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thenational.academy/lessons/the-battles-of-1066-and-coronation-6tjpad" TargetMode="External"/><Relationship Id="rId14" Type="http://schemas.openxmlformats.org/officeDocument/2006/relationships/hyperlink" Target="https://classroom.thenational.academy/lessons/the-domesday-book-c4r3gr" TargetMode="External"/><Relationship Id="rId22" Type="http://schemas.openxmlformats.org/officeDocument/2006/relationships/hyperlink" Target="https://classroom.thenational.academy/lessons/why-was-1923-known-as-a-year-of-crisis-68vkar" TargetMode="External"/><Relationship Id="rId27" Type="http://schemas.openxmlformats.org/officeDocument/2006/relationships/hyperlink" Target="https://classroom.thenational.academy/lessons/why-was-the-year-1929-a-significant-turning-point-for-germany-cthked" TargetMode="External"/><Relationship Id="rId30" Type="http://schemas.openxmlformats.org/officeDocument/2006/relationships/hyperlink" Target="https://classroom.thenational.academy/lessons/how-did-the-nazis-remove-political-opposition-6hj3gr" TargetMode="External"/><Relationship Id="rId35" Type="http://schemas.openxmlformats.org/officeDocument/2006/relationships/hyperlink" Target="https://classroom.thenational.academy/lessons/how-far-did-the-lives-of-german-workers-improve-after-1933-6rv32r" TargetMode="External"/><Relationship Id="rId43" Type="http://schemas.openxmlformats.org/officeDocument/2006/relationships/header" Target="header1.xml"/><Relationship Id="rId8" Type="http://schemas.openxmlformats.org/officeDocument/2006/relationships/hyperlink" Target="https://classroom.thenational.academy/lessons/1066-and-the-succession-crisis-6crp2r" TargetMode="External"/><Relationship Id="rId3" Type="http://schemas.openxmlformats.org/officeDocument/2006/relationships/styles" Target="styles.xml"/><Relationship Id="rId12" Type="http://schemas.openxmlformats.org/officeDocument/2006/relationships/hyperlink" Target="https://classroom.thenational.academy/lessons/castles-and-rebellions-68w38e" TargetMode="External"/><Relationship Id="rId17" Type="http://schemas.openxmlformats.org/officeDocument/2006/relationships/hyperlink" Target="https://classroom.thenational.academy/lessons/how-democratic-was-the-weimar-constitution-crtk8t" TargetMode="External"/><Relationship Id="rId25" Type="http://schemas.openxmlformats.org/officeDocument/2006/relationships/hyperlink" Target="https://classroom.thenational.academy/lessons/how-did-germany-improve-their-international-relations-1924-29-6djk4r" TargetMode="External"/><Relationship Id="rId33" Type="http://schemas.openxmlformats.org/officeDocument/2006/relationships/hyperlink" Target="https://classroom.thenational.academy/lessons/how-did-hitler-consolidate-power-by-1934-74wk6t" TargetMode="External"/><Relationship Id="rId38" Type="http://schemas.openxmlformats.org/officeDocument/2006/relationships/hyperlink" Target="https://classroom.thenational.academy/lessons/how-did-the-persecution-of-the-jews-escalate-after-1933-70vp6r" TargetMode="External"/><Relationship Id="rId20" Type="http://schemas.openxmlformats.org/officeDocument/2006/relationships/hyperlink" Target="https://classroom.thenational.academy/lessons/who-were-the-sa-and-what-was-their-role-ccwpad" TargetMode="External"/><Relationship Id="rId41" Type="http://schemas.openxmlformats.org/officeDocument/2006/relationships/hyperlink" Target="https://classroom.thenational.academy/lessons/how-did-the-persecution-of-the-jews-escalate-after-1933-70vp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4308-D93E-4C72-BBDF-F6CA6A73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2020-09-18T08:20:00Z</dcterms:modified>
</cp:coreProperties>
</file>